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41" w:rsidRDefault="00897336">
      <w:pPr>
        <w:pStyle w:val="Body"/>
        <w:jc w:val="right"/>
      </w:pPr>
      <w:bookmarkStart w:id="0" w:name="_GoBack"/>
      <w:bookmarkEnd w:id="0"/>
      <w:r>
        <w:rPr>
          <w:noProof/>
          <w:lang w:val="en-US" w:eastAsia="en-US"/>
        </w:rPr>
        <w:drawing>
          <wp:anchor distT="36576" distB="36576" distL="36576" distR="36576" simplePos="0" relativeHeight="251659264" behindDoc="0" locked="0" layoutInCell="1" allowOverlap="1">
            <wp:simplePos x="0" y="0"/>
            <wp:positionH relativeFrom="column">
              <wp:posOffset>1628775</wp:posOffset>
            </wp:positionH>
            <wp:positionV relativeFrom="line">
              <wp:posOffset>-533400</wp:posOffset>
            </wp:positionV>
            <wp:extent cx="2533650" cy="1323975"/>
            <wp:effectExtent l="0" t="0" r="0" b="0"/>
            <wp:wrapThrough wrapText="bothSides" distL="36576" distR="36576">
              <wp:wrapPolygon edited="1">
                <wp:start x="0" y="0"/>
                <wp:lineTo x="0" y="21600"/>
                <wp:lineTo x="21600" y="21600"/>
                <wp:lineTo x="21600" y="0"/>
                <wp:lineTo x="0" y="0"/>
              </wp:wrapPolygon>
            </wp:wrapThrough>
            <wp:docPr id="1073741825" name="officeArt object" descr="LEAP logo 2"/>
            <wp:cNvGraphicFramePr/>
            <a:graphic xmlns:a="http://schemas.openxmlformats.org/drawingml/2006/main">
              <a:graphicData uri="http://schemas.openxmlformats.org/drawingml/2006/picture">
                <pic:pic xmlns:pic="http://schemas.openxmlformats.org/drawingml/2006/picture">
                  <pic:nvPicPr>
                    <pic:cNvPr id="1073741825" name="image1.png" descr="LEAP logo 2"/>
                    <pic:cNvPicPr/>
                  </pic:nvPicPr>
                  <pic:blipFill>
                    <a:blip r:embed="rId8">
                      <a:extLst/>
                    </a:blip>
                    <a:stretch>
                      <a:fillRect/>
                    </a:stretch>
                  </pic:blipFill>
                  <pic:spPr>
                    <a:xfrm>
                      <a:off x="0" y="0"/>
                      <a:ext cx="2533650" cy="1323975"/>
                    </a:xfrm>
                    <a:prstGeom prst="rect">
                      <a:avLst/>
                    </a:prstGeom>
                    <a:ln w="12700" cap="flat">
                      <a:noFill/>
                      <a:miter lim="400000"/>
                    </a:ln>
                    <a:effectLst/>
                  </pic:spPr>
                </pic:pic>
              </a:graphicData>
            </a:graphic>
          </wp:anchor>
        </w:drawing>
      </w:r>
    </w:p>
    <w:p w:rsidR="00FD5E41" w:rsidRDefault="00FD5E41">
      <w:pPr>
        <w:pStyle w:val="Body"/>
        <w:jc w:val="right"/>
        <w:rPr>
          <w:b/>
          <w:bCs/>
        </w:rPr>
      </w:pPr>
    </w:p>
    <w:p w:rsidR="00FD5E41" w:rsidRDefault="00FD5E41">
      <w:pPr>
        <w:pStyle w:val="Body"/>
        <w:jc w:val="right"/>
        <w:rPr>
          <w:b/>
          <w:bCs/>
        </w:rPr>
      </w:pPr>
    </w:p>
    <w:p w:rsidR="00FD5E41" w:rsidRDefault="00897336">
      <w:pPr>
        <w:pStyle w:val="Body"/>
        <w:jc w:val="center"/>
        <w:rPr>
          <w:b/>
          <w:bCs/>
        </w:rPr>
      </w:pPr>
      <w:r>
        <w:rPr>
          <w:b/>
          <w:bCs/>
          <w:lang w:val="en-US"/>
        </w:rPr>
        <w:t>LEAP Action Learning Report 2014</w:t>
      </w:r>
    </w:p>
    <w:tbl>
      <w:tblPr>
        <w:tblW w:w="93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10"/>
        <w:gridCol w:w="7012"/>
      </w:tblGrid>
      <w:tr w:rsidR="00FD5E41">
        <w:trPr>
          <w:trHeight w:val="1206"/>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E41" w:rsidRDefault="00897336">
            <w:pPr>
              <w:pStyle w:val="Body"/>
              <w:jc w:val="center"/>
              <w:rPr>
                <w:lang w:val="en-US"/>
              </w:rPr>
            </w:pPr>
            <w:r>
              <w:rPr>
                <w:lang w:val="en-US"/>
              </w:rPr>
              <w:t>Topic area</w:t>
            </w:r>
          </w:p>
          <w:p w:rsidR="00FD5E41" w:rsidRDefault="00897336">
            <w:pPr>
              <w:pStyle w:val="Body"/>
              <w:spacing w:after="0" w:line="240" w:lineRule="auto"/>
              <w:jc w:val="center"/>
              <w:rPr>
                <w:lang w:val="en-US"/>
              </w:rPr>
            </w:pPr>
            <w:r>
              <w:rPr>
                <w:lang w:val="en-US"/>
              </w:rPr>
              <w:t>(What)</w:t>
            </w:r>
          </w:p>
          <w:p w:rsidR="00FD5E41" w:rsidRDefault="00FD5E41">
            <w:pPr>
              <w:pStyle w:val="Body"/>
              <w:spacing w:after="0" w:line="240" w:lineRule="auto"/>
              <w:jc w:val="center"/>
            </w:pP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E41" w:rsidRPr="00F65182" w:rsidRDefault="00876F09">
            <w:pPr>
              <w:rPr>
                <w:rFonts w:ascii="Calibri" w:hAnsi="Calibri"/>
              </w:rPr>
            </w:pPr>
            <w:r w:rsidRPr="00F65182">
              <w:rPr>
                <w:rFonts w:ascii="Calibri" w:hAnsi="Calibri"/>
              </w:rPr>
              <w:t xml:space="preserve">Similarity in educational challenges between the Aboriginal students of Australia and the </w:t>
            </w:r>
            <w:proofErr w:type="spellStart"/>
            <w:r w:rsidRPr="00F65182">
              <w:rPr>
                <w:rFonts w:ascii="Calibri" w:hAnsi="Calibri"/>
              </w:rPr>
              <w:t>Traveller</w:t>
            </w:r>
            <w:proofErr w:type="spellEnd"/>
            <w:r w:rsidRPr="00F65182">
              <w:rPr>
                <w:rFonts w:ascii="Calibri" w:hAnsi="Calibri"/>
              </w:rPr>
              <w:t xml:space="preserve"> students of Ireland.</w:t>
            </w:r>
          </w:p>
        </w:tc>
      </w:tr>
      <w:tr w:rsidR="00FD5E41">
        <w:trPr>
          <w:trHeight w:val="97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E41" w:rsidRDefault="00897336">
            <w:pPr>
              <w:pStyle w:val="Body"/>
              <w:spacing w:after="0" w:line="240" w:lineRule="auto"/>
              <w:jc w:val="center"/>
              <w:rPr>
                <w:lang w:val="en-US"/>
              </w:rPr>
            </w:pPr>
            <w:r>
              <w:rPr>
                <w:lang w:val="en-US"/>
              </w:rPr>
              <w:t>Context</w:t>
            </w:r>
          </w:p>
          <w:p w:rsidR="00FD5E41" w:rsidRDefault="00897336">
            <w:pPr>
              <w:pStyle w:val="Body"/>
              <w:spacing w:after="0" w:line="240" w:lineRule="auto"/>
              <w:jc w:val="center"/>
              <w:rPr>
                <w:lang w:val="en-US"/>
              </w:rPr>
            </w:pPr>
            <w:r>
              <w:rPr>
                <w:lang w:val="en-US"/>
              </w:rPr>
              <w:t>(Where and When)</w:t>
            </w:r>
          </w:p>
          <w:p w:rsidR="00FD5E41" w:rsidRDefault="00FD5E41">
            <w:pPr>
              <w:pStyle w:val="Body"/>
              <w:spacing w:after="0" w:line="240" w:lineRule="auto"/>
              <w:jc w:val="center"/>
            </w:pP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2478" w:rsidRPr="00F65182" w:rsidRDefault="004F2478">
            <w:pPr>
              <w:rPr>
                <w:rFonts w:ascii="Calibri" w:hAnsi="Calibri" w:cs="Courier New"/>
              </w:rPr>
            </w:pPr>
            <w:r w:rsidRPr="00F65182">
              <w:rPr>
                <w:rFonts w:ascii="Calibri" w:hAnsi="Calibri" w:cs="Courier New"/>
              </w:rPr>
              <w:t>St John the Baptist Boys National School</w:t>
            </w:r>
          </w:p>
          <w:p w:rsidR="004F2478" w:rsidRPr="00F65182" w:rsidRDefault="004F2478">
            <w:pPr>
              <w:rPr>
                <w:rFonts w:ascii="Calibri" w:hAnsi="Calibri" w:cs="Courier New"/>
              </w:rPr>
            </w:pPr>
            <w:r w:rsidRPr="00F65182">
              <w:rPr>
                <w:rFonts w:ascii="Calibri" w:hAnsi="Calibri" w:cs="Courier New"/>
              </w:rPr>
              <w:t xml:space="preserve">Cashel, County </w:t>
            </w:r>
            <w:proofErr w:type="spellStart"/>
            <w:r w:rsidRPr="00F65182">
              <w:rPr>
                <w:rFonts w:ascii="Calibri" w:hAnsi="Calibri" w:cs="Courier New"/>
              </w:rPr>
              <w:t>Tipperary</w:t>
            </w:r>
            <w:proofErr w:type="spellEnd"/>
            <w:r w:rsidRPr="00F65182">
              <w:rPr>
                <w:rFonts w:ascii="Calibri" w:hAnsi="Calibri" w:cs="Courier New"/>
              </w:rPr>
              <w:t>, Ireland</w:t>
            </w:r>
          </w:p>
          <w:p w:rsidR="004F2478" w:rsidRPr="00F65182" w:rsidRDefault="004F2478">
            <w:pPr>
              <w:rPr>
                <w:rFonts w:ascii="Calibri" w:hAnsi="Calibri" w:cs="Courier New"/>
              </w:rPr>
            </w:pPr>
            <w:r w:rsidRPr="00F65182">
              <w:rPr>
                <w:rFonts w:ascii="Calibri" w:hAnsi="Calibri" w:cs="Courier New"/>
              </w:rPr>
              <w:t>October, 2014</w:t>
            </w:r>
          </w:p>
          <w:p w:rsidR="004F2478" w:rsidRPr="00F65182" w:rsidRDefault="004F2478">
            <w:pPr>
              <w:rPr>
                <w:rFonts w:ascii="Calibri" w:hAnsi="Calibri" w:cs="Courier New"/>
              </w:rPr>
            </w:pPr>
          </w:p>
          <w:p w:rsidR="004F2478" w:rsidRPr="00F65182" w:rsidRDefault="004F2478">
            <w:pPr>
              <w:rPr>
                <w:rFonts w:ascii="Calibri" w:hAnsi="Calibri" w:cs="Courier New"/>
              </w:rPr>
            </w:pPr>
            <w:r w:rsidRPr="00F65182">
              <w:rPr>
                <w:rFonts w:ascii="Calibri" w:hAnsi="Calibri" w:cs="Courier New"/>
              </w:rPr>
              <w:t>I was privileged to be the first Australian LEAP member to visit an Irish school.  I was linked up with Will Ryan, principal of St John the Baptist Boys National School.</w:t>
            </w:r>
          </w:p>
          <w:p w:rsidR="004F2478" w:rsidRPr="00F65182" w:rsidRDefault="004F2478">
            <w:pPr>
              <w:rPr>
                <w:rFonts w:ascii="Calibri" w:hAnsi="Calibri" w:cs="Courier New"/>
              </w:rPr>
            </w:pPr>
          </w:p>
          <w:p w:rsidR="004F2478" w:rsidRPr="00F65182" w:rsidRDefault="00966547">
            <w:pPr>
              <w:rPr>
                <w:rFonts w:ascii="Calibri" w:hAnsi="Calibri" w:cs="Courier New"/>
              </w:rPr>
            </w:pPr>
            <w:r w:rsidRPr="00F65182">
              <w:rPr>
                <w:rFonts w:ascii="Calibri" w:hAnsi="Calibri" w:cs="Courier New"/>
              </w:rPr>
              <w:t>This school i</w:t>
            </w:r>
            <w:r w:rsidR="004F2478" w:rsidRPr="00F65182">
              <w:rPr>
                <w:rFonts w:ascii="Calibri" w:hAnsi="Calibri" w:cs="Courier New"/>
              </w:rPr>
              <w:t>s one of three sc</w:t>
            </w:r>
            <w:r w:rsidRPr="00F65182">
              <w:rPr>
                <w:rFonts w:ascii="Calibri" w:hAnsi="Calibri" w:cs="Courier New"/>
              </w:rPr>
              <w:t>hools on the one site.  There i</w:t>
            </w:r>
            <w:r w:rsidR="004F2478" w:rsidRPr="00F65182">
              <w:rPr>
                <w:rFonts w:ascii="Calibri" w:hAnsi="Calibri" w:cs="Courier New"/>
              </w:rPr>
              <w:t xml:space="preserve">s </w:t>
            </w:r>
            <w:r w:rsidR="006A0D8A">
              <w:rPr>
                <w:rFonts w:ascii="Calibri" w:hAnsi="Calibri" w:cs="Courier New"/>
              </w:rPr>
              <w:t xml:space="preserve">also </w:t>
            </w:r>
            <w:r w:rsidR="004F2478" w:rsidRPr="00F65182">
              <w:rPr>
                <w:rFonts w:ascii="Calibri" w:hAnsi="Calibri" w:cs="Courier New"/>
              </w:rPr>
              <w:t xml:space="preserve">a </w:t>
            </w:r>
            <w:r w:rsidR="006A0D8A" w:rsidRPr="00F65182">
              <w:rPr>
                <w:rFonts w:ascii="Calibri" w:hAnsi="Calibri" w:cs="Courier New"/>
              </w:rPr>
              <w:t>girl’s</w:t>
            </w:r>
            <w:r w:rsidR="004F2478" w:rsidRPr="00F65182">
              <w:rPr>
                <w:rFonts w:ascii="Calibri" w:hAnsi="Calibri" w:cs="Courier New"/>
              </w:rPr>
              <w:t xml:space="preserve"> national school </w:t>
            </w:r>
            <w:r w:rsidRPr="00F65182">
              <w:rPr>
                <w:rFonts w:ascii="Calibri" w:hAnsi="Calibri" w:cs="Courier New"/>
              </w:rPr>
              <w:t>which i</w:t>
            </w:r>
            <w:r w:rsidR="004F2478" w:rsidRPr="00F65182">
              <w:rPr>
                <w:rFonts w:ascii="Calibri" w:hAnsi="Calibri" w:cs="Courier New"/>
              </w:rPr>
              <w:t xml:space="preserve">s also catholic based, and a small 2-teacher Church of Ireland school which is protestant based.  </w:t>
            </w:r>
          </w:p>
          <w:p w:rsidR="004F2478" w:rsidRPr="00F65182" w:rsidRDefault="004F2478">
            <w:pPr>
              <w:rPr>
                <w:rFonts w:ascii="Calibri" w:hAnsi="Calibri" w:cs="Courier New"/>
              </w:rPr>
            </w:pPr>
          </w:p>
          <w:p w:rsidR="001A6906" w:rsidRPr="00F65182" w:rsidRDefault="004F2478">
            <w:pPr>
              <w:rPr>
                <w:rFonts w:ascii="Calibri" w:hAnsi="Calibri" w:cs="Courier New"/>
              </w:rPr>
            </w:pPr>
            <w:r w:rsidRPr="00F65182">
              <w:rPr>
                <w:rFonts w:ascii="Calibri" w:hAnsi="Calibri" w:cs="Courier New"/>
              </w:rPr>
              <w:t xml:space="preserve">The government funds all these schools.  In fact, the government of the Republic of Ireland </w:t>
            </w:r>
            <w:r w:rsidR="006A0D8A">
              <w:rPr>
                <w:rFonts w:ascii="Calibri" w:hAnsi="Calibri" w:cs="Courier New"/>
              </w:rPr>
              <w:t>administers over 3000 schools</w:t>
            </w:r>
            <w:r w:rsidRPr="00F65182">
              <w:rPr>
                <w:rFonts w:ascii="Calibri" w:hAnsi="Calibri" w:cs="Courier New"/>
              </w:rPr>
              <w:t>, outnumbering the</w:t>
            </w:r>
            <w:r w:rsidR="001A6906" w:rsidRPr="00F65182">
              <w:rPr>
                <w:rFonts w:ascii="Calibri" w:hAnsi="Calibri" w:cs="Courier New"/>
              </w:rPr>
              <w:t xml:space="preserve"> schools in NSW.  </w:t>
            </w:r>
            <w:r w:rsidR="00966547" w:rsidRPr="00F65182">
              <w:rPr>
                <w:rFonts w:ascii="Calibri" w:hAnsi="Calibri" w:cs="Courier New"/>
              </w:rPr>
              <w:t xml:space="preserve">Ireland’s population is spread out and quite rural, thus the Irish school system has many small schools catering to small villages and hamlets.  </w:t>
            </w:r>
            <w:r w:rsidR="001A6906" w:rsidRPr="00F65182">
              <w:rPr>
                <w:rFonts w:ascii="Calibri" w:hAnsi="Calibri" w:cs="Courier New"/>
              </w:rPr>
              <w:t>T</w:t>
            </w:r>
            <w:r w:rsidRPr="00F65182">
              <w:rPr>
                <w:rFonts w:ascii="Calibri" w:hAnsi="Calibri" w:cs="Courier New"/>
              </w:rPr>
              <w:t>he fact that the government funds schools which are religiously denominational</w:t>
            </w:r>
            <w:r w:rsidR="001A6906" w:rsidRPr="00F65182">
              <w:rPr>
                <w:rFonts w:ascii="Calibri" w:hAnsi="Calibri" w:cs="Courier New"/>
              </w:rPr>
              <w:t xml:space="preserve"> is different to what we are used to in NSW.  I have been told that both Catholic and Protestant-based schools are accepting </w:t>
            </w:r>
            <w:r w:rsidR="00966547" w:rsidRPr="00F65182">
              <w:rPr>
                <w:rFonts w:ascii="Calibri" w:hAnsi="Calibri" w:cs="Courier New"/>
              </w:rPr>
              <w:t xml:space="preserve">of </w:t>
            </w:r>
            <w:r w:rsidR="001A6906" w:rsidRPr="00F65182">
              <w:rPr>
                <w:rFonts w:ascii="Calibri" w:hAnsi="Calibri" w:cs="Courier New"/>
              </w:rPr>
              <w:t>students from alternate religions.</w:t>
            </w:r>
          </w:p>
          <w:p w:rsidR="001A6906" w:rsidRPr="00F65182" w:rsidRDefault="001A6906">
            <w:pPr>
              <w:rPr>
                <w:rFonts w:ascii="Calibri" w:hAnsi="Calibri" w:cs="Courier New"/>
              </w:rPr>
            </w:pPr>
          </w:p>
          <w:p w:rsidR="00475726" w:rsidRPr="00F65182" w:rsidRDefault="00E63300">
            <w:pPr>
              <w:rPr>
                <w:rFonts w:ascii="Calibri" w:hAnsi="Calibri" w:cs="Courier New"/>
              </w:rPr>
            </w:pPr>
            <w:r w:rsidRPr="00F65182">
              <w:rPr>
                <w:rFonts w:ascii="Calibri" w:hAnsi="Calibri" w:cs="Courier New"/>
              </w:rPr>
              <w:t xml:space="preserve">Of course, this is a result of Ireland’s strong religious past. The government is </w:t>
            </w:r>
            <w:r w:rsidR="006A0D8A">
              <w:rPr>
                <w:rFonts w:ascii="Calibri" w:hAnsi="Calibri" w:cs="Courier New"/>
              </w:rPr>
              <w:t>working</w:t>
            </w:r>
            <w:r w:rsidRPr="00F65182">
              <w:rPr>
                <w:rFonts w:ascii="Calibri" w:hAnsi="Calibri" w:cs="Courier New"/>
              </w:rPr>
              <w:t xml:space="preserve"> to </w:t>
            </w:r>
            <w:r w:rsidR="006A0D8A">
              <w:rPr>
                <w:rFonts w:ascii="Calibri" w:hAnsi="Calibri" w:cs="Courier New"/>
              </w:rPr>
              <w:t xml:space="preserve">consistently </w:t>
            </w:r>
            <w:r w:rsidRPr="00F65182">
              <w:rPr>
                <w:rFonts w:ascii="Calibri" w:hAnsi="Calibri" w:cs="Courier New"/>
              </w:rPr>
              <w:t xml:space="preserve">administer all schools, but having to respect the historic nature and identity of the </w:t>
            </w:r>
            <w:r w:rsidR="00FD0713" w:rsidRPr="00F65182">
              <w:rPr>
                <w:rFonts w:ascii="Calibri" w:hAnsi="Calibri" w:cs="Courier New"/>
              </w:rPr>
              <w:t xml:space="preserve">various </w:t>
            </w:r>
            <w:r w:rsidRPr="00F65182">
              <w:rPr>
                <w:rFonts w:ascii="Calibri" w:hAnsi="Calibri" w:cs="Courier New"/>
              </w:rPr>
              <w:t>schools</w:t>
            </w:r>
            <w:r w:rsidR="00FD0713" w:rsidRPr="00F65182">
              <w:rPr>
                <w:rFonts w:ascii="Calibri" w:hAnsi="Calibri" w:cs="Courier New"/>
              </w:rPr>
              <w:t xml:space="preserve"> across the country</w:t>
            </w:r>
            <w:r w:rsidRPr="00F65182">
              <w:rPr>
                <w:rFonts w:ascii="Calibri" w:hAnsi="Calibri" w:cs="Courier New"/>
              </w:rPr>
              <w:t>.  Like other western societies, Ire</w:t>
            </w:r>
            <w:r w:rsidR="00FD0713" w:rsidRPr="00F65182">
              <w:rPr>
                <w:rFonts w:ascii="Calibri" w:hAnsi="Calibri" w:cs="Courier New"/>
              </w:rPr>
              <w:t>land is finding that religion i</w:t>
            </w:r>
            <w:r w:rsidRPr="00F65182">
              <w:rPr>
                <w:rFonts w:ascii="Calibri" w:hAnsi="Calibri" w:cs="Courier New"/>
              </w:rPr>
              <w:t>s los</w:t>
            </w:r>
            <w:r w:rsidR="00FD0713" w:rsidRPr="00F65182">
              <w:rPr>
                <w:rFonts w:ascii="Calibri" w:hAnsi="Calibri" w:cs="Courier New"/>
              </w:rPr>
              <w:t>ing</w:t>
            </w:r>
            <w:r w:rsidRPr="00F65182">
              <w:rPr>
                <w:rFonts w:ascii="Calibri" w:hAnsi="Calibri" w:cs="Courier New"/>
              </w:rPr>
              <w:t xml:space="preserve"> its strong influence over time, but</w:t>
            </w:r>
            <w:r w:rsidR="00FD0713" w:rsidRPr="00F65182">
              <w:rPr>
                <w:rFonts w:ascii="Calibri" w:hAnsi="Calibri" w:cs="Courier New"/>
              </w:rPr>
              <w:t xml:space="preserve"> ther</w:t>
            </w:r>
            <w:r w:rsidR="006A0D8A">
              <w:rPr>
                <w:rFonts w:ascii="Calibri" w:hAnsi="Calibri" w:cs="Courier New"/>
              </w:rPr>
              <w:t>e a</w:t>
            </w:r>
            <w:r w:rsidR="00FD0713" w:rsidRPr="00F65182">
              <w:rPr>
                <w:rFonts w:ascii="Calibri" w:hAnsi="Calibri" w:cs="Courier New"/>
              </w:rPr>
              <w:t>re</w:t>
            </w:r>
            <w:r w:rsidR="00475726" w:rsidRPr="00F65182">
              <w:rPr>
                <w:rFonts w:ascii="Calibri" w:hAnsi="Calibri" w:cs="Courier New"/>
              </w:rPr>
              <w:t xml:space="preserve"> still many icons and routin</w:t>
            </w:r>
            <w:r w:rsidR="00FD0713" w:rsidRPr="00F65182">
              <w:rPr>
                <w:rFonts w:ascii="Calibri" w:hAnsi="Calibri" w:cs="Courier New"/>
              </w:rPr>
              <w:t>es that ke</w:t>
            </w:r>
            <w:r w:rsidR="006A0D8A">
              <w:rPr>
                <w:rFonts w:ascii="Calibri" w:hAnsi="Calibri" w:cs="Courier New"/>
              </w:rPr>
              <w:t>ep</w:t>
            </w:r>
            <w:r w:rsidR="00FD0713" w:rsidRPr="00F65182">
              <w:rPr>
                <w:rFonts w:ascii="Calibri" w:hAnsi="Calibri" w:cs="Courier New"/>
              </w:rPr>
              <w:t xml:space="preserve"> the religious base</w:t>
            </w:r>
            <w:r w:rsidR="00475726" w:rsidRPr="00F65182">
              <w:rPr>
                <w:rFonts w:ascii="Calibri" w:hAnsi="Calibri" w:cs="Courier New"/>
              </w:rPr>
              <w:t xml:space="preserve"> of the school very </w:t>
            </w:r>
            <w:r w:rsidR="00FD0713" w:rsidRPr="00F65182">
              <w:rPr>
                <w:rFonts w:ascii="Calibri" w:hAnsi="Calibri" w:cs="Courier New"/>
              </w:rPr>
              <w:t>obvious</w:t>
            </w:r>
            <w:r w:rsidR="00475726" w:rsidRPr="00F65182">
              <w:rPr>
                <w:rFonts w:ascii="Calibri" w:hAnsi="Calibri" w:cs="Courier New"/>
              </w:rPr>
              <w:t>.</w:t>
            </w:r>
          </w:p>
          <w:p w:rsidR="00475726" w:rsidRPr="00F65182" w:rsidRDefault="006A0D8A">
            <w:pPr>
              <w:rPr>
                <w:rFonts w:ascii="Calibri" w:hAnsi="Calibri" w:cs="Courier New"/>
              </w:rPr>
            </w:pPr>
            <w:r>
              <w:rPr>
                <w:rFonts w:ascii="Calibri" w:hAnsi="Calibri" w:cs="Courier New"/>
              </w:rPr>
              <w:t>The school board i</w:t>
            </w:r>
            <w:r w:rsidR="00475726" w:rsidRPr="00F65182">
              <w:rPr>
                <w:rFonts w:ascii="Calibri" w:hAnsi="Calibri" w:cs="Courier New"/>
              </w:rPr>
              <w:t>s headed by the local parish priest.  The school</w:t>
            </w:r>
            <w:r>
              <w:rPr>
                <w:rFonts w:ascii="Calibri" w:hAnsi="Calibri" w:cs="Courier New"/>
              </w:rPr>
              <w:t>’s foyer and corridors a</w:t>
            </w:r>
            <w:r w:rsidR="00FD0713" w:rsidRPr="00F65182">
              <w:rPr>
                <w:rFonts w:ascii="Calibri" w:hAnsi="Calibri" w:cs="Courier New"/>
              </w:rPr>
              <w:t>re adorned with religious items, the</w:t>
            </w:r>
            <w:r w:rsidR="00475726" w:rsidRPr="00F65182">
              <w:rPr>
                <w:rFonts w:ascii="Calibri" w:hAnsi="Calibri" w:cs="Courier New"/>
              </w:rPr>
              <w:t xml:space="preserve"> day started with a prayer at mo</w:t>
            </w:r>
            <w:r>
              <w:rPr>
                <w:rFonts w:ascii="Calibri" w:hAnsi="Calibri" w:cs="Courier New"/>
              </w:rPr>
              <w:t>rning assembly, and scripture i</w:t>
            </w:r>
            <w:r w:rsidR="00475726" w:rsidRPr="00F65182">
              <w:rPr>
                <w:rFonts w:ascii="Calibri" w:hAnsi="Calibri" w:cs="Courier New"/>
              </w:rPr>
              <w:t>s a</w:t>
            </w:r>
            <w:r>
              <w:rPr>
                <w:rFonts w:ascii="Calibri" w:hAnsi="Calibri" w:cs="Courier New"/>
              </w:rPr>
              <w:t xml:space="preserve"> half hour session that occurs</w:t>
            </w:r>
            <w:r w:rsidR="00475726" w:rsidRPr="00F65182">
              <w:rPr>
                <w:rFonts w:ascii="Calibri" w:hAnsi="Calibri" w:cs="Courier New"/>
              </w:rPr>
              <w:t xml:space="preserve"> daily in class.</w:t>
            </w:r>
          </w:p>
          <w:p w:rsidR="00E63300" w:rsidRPr="00F65182" w:rsidRDefault="00E63300">
            <w:pPr>
              <w:rPr>
                <w:rFonts w:ascii="Calibri" w:hAnsi="Calibri" w:cs="Courier New"/>
              </w:rPr>
            </w:pPr>
            <w:r w:rsidRPr="00F65182">
              <w:rPr>
                <w:rFonts w:ascii="Calibri" w:hAnsi="Calibri" w:cs="Courier New"/>
              </w:rPr>
              <w:t xml:space="preserve"> </w:t>
            </w:r>
          </w:p>
          <w:p w:rsidR="001A6906" w:rsidRPr="00F65182" w:rsidRDefault="001A6906">
            <w:pPr>
              <w:rPr>
                <w:rFonts w:ascii="Calibri" w:hAnsi="Calibri" w:cs="Courier New"/>
              </w:rPr>
            </w:pPr>
            <w:r w:rsidRPr="00F65182">
              <w:rPr>
                <w:rFonts w:ascii="Calibri" w:hAnsi="Calibri" w:cs="Courier New"/>
              </w:rPr>
              <w:lastRenderedPageBreak/>
              <w:t xml:space="preserve">Cashel is one of the larger towns in County </w:t>
            </w:r>
            <w:proofErr w:type="spellStart"/>
            <w:r w:rsidRPr="00F65182">
              <w:rPr>
                <w:rFonts w:ascii="Calibri" w:hAnsi="Calibri" w:cs="Courier New"/>
              </w:rPr>
              <w:t>Tipperary</w:t>
            </w:r>
            <w:proofErr w:type="spellEnd"/>
            <w:r w:rsidRPr="00F65182">
              <w:rPr>
                <w:rFonts w:ascii="Calibri" w:hAnsi="Calibri" w:cs="Courier New"/>
              </w:rPr>
              <w:t xml:space="preserve">.  It has </w:t>
            </w:r>
            <w:r w:rsidR="00C606D0" w:rsidRPr="00F65182">
              <w:rPr>
                <w:rFonts w:ascii="Calibri" w:hAnsi="Calibri" w:cs="Courier New"/>
              </w:rPr>
              <w:t xml:space="preserve">approx. </w:t>
            </w:r>
            <w:r w:rsidRPr="00F65182">
              <w:rPr>
                <w:rFonts w:ascii="Calibri" w:hAnsi="Calibri" w:cs="Courier New"/>
              </w:rPr>
              <w:t>3000 people</w:t>
            </w:r>
            <w:r w:rsidR="00C606D0" w:rsidRPr="00F65182">
              <w:rPr>
                <w:rFonts w:ascii="Calibri" w:hAnsi="Calibri" w:cs="Courier New"/>
              </w:rPr>
              <w:t>, and is the home of the “Rock of Cashel”, a castle that is a main attraction on the tourist trail</w:t>
            </w:r>
            <w:r w:rsidRPr="00F65182">
              <w:rPr>
                <w:rFonts w:ascii="Calibri" w:hAnsi="Calibri" w:cs="Courier New"/>
              </w:rPr>
              <w:t xml:space="preserve">. </w:t>
            </w:r>
            <w:r w:rsidR="00E63300" w:rsidRPr="00F65182">
              <w:rPr>
                <w:rFonts w:ascii="Calibri" w:hAnsi="Calibri" w:cs="Courier New"/>
              </w:rPr>
              <w:t xml:space="preserve">It lies about halfway between Dublin and Cork – about a 2 hour drive by freeway to either city.  </w:t>
            </w:r>
            <w:r w:rsidR="00510BCA" w:rsidRPr="00F65182">
              <w:rPr>
                <w:rFonts w:ascii="Calibri" w:hAnsi="Calibri" w:cs="Courier New"/>
              </w:rPr>
              <w:t>There are three</w:t>
            </w:r>
            <w:r w:rsidRPr="00F65182">
              <w:rPr>
                <w:rFonts w:ascii="Calibri" w:hAnsi="Calibri" w:cs="Courier New"/>
              </w:rPr>
              <w:t xml:space="preserve"> </w:t>
            </w:r>
            <w:r w:rsidR="00510BCA" w:rsidRPr="00F65182">
              <w:rPr>
                <w:rFonts w:ascii="Calibri" w:hAnsi="Calibri" w:cs="Courier New"/>
              </w:rPr>
              <w:t>other</w:t>
            </w:r>
            <w:r w:rsidRPr="00F65182">
              <w:rPr>
                <w:rFonts w:ascii="Calibri" w:hAnsi="Calibri" w:cs="Courier New"/>
              </w:rPr>
              <w:t xml:space="preserve"> </w:t>
            </w:r>
            <w:r w:rsidR="00510BCA" w:rsidRPr="00F65182">
              <w:rPr>
                <w:rFonts w:ascii="Calibri" w:hAnsi="Calibri" w:cs="Courier New"/>
              </w:rPr>
              <w:t xml:space="preserve">government </w:t>
            </w:r>
            <w:r w:rsidRPr="00F65182">
              <w:rPr>
                <w:rFonts w:ascii="Calibri" w:hAnsi="Calibri" w:cs="Courier New"/>
              </w:rPr>
              <w:t xml:space="preserve">schools in the town </w:t>
            </w:r>
            <w:r w:rsidR="00510BCA" w:rsidRPr="00F65182">
              <w:rPr>
                <w:rFonts w:ascii="Calibri" w:hAnsi="Calibri" w:cs="Courier New"/>
              </w:rPr>
              <w:t>– two which</w:t>
            </w:r>
            <w:r w:rsidRPr="00F65182">
              <w:rPr>
                <w:rFonts w:ascii="Calibri" w:hAnsi="Calibri" w:cs="Courier New"/>
              </w:rPr>
              <w:t xml:space="preserve"> cater for students with special needs</w:t>
            </w:r>
            <w:r w:rsidR="00510BCA" w:rsidRPr="00F65182">
              <w:rPr>
                <w:rFonts w:ascii="Calibri" w:hAnsi="Calibri" w:cs="Courier New"/>
              </w:rPr>
              <w:t xml:space="preserve"> and a high school.</w:t>
            </w:r>
          </w:p>
          <w:p w:rsidR="001A6906" w:rsidRPr="00F65182" w:rsidRDefault="001A6906">
            <w:pPr>
              <w:rPr>
                <w:rFonts w:ascii="Calibri" w:hAnsi="Calibri" w:cs="Courier New"/>
              </w:rPr>
            </w:pPr>
          </w:p>
          <w:p w:rsidR="00C606D0" w:rsidRPr="00F65182" w:rsidRDefault="00C606D0">
            <w:pPr>
              <w:rPr>
                <w:rFonts w:ascii="Calibri" w:hAnsi="Calibri" w:cs="Courier New"/>
              </w:rPr>
            </w:pPr>
            <w:r w:rsidRPr="00F65182">
              <w:rPr>
                <w:rFonts w:ascii="Calibri" w:hAnsi="Calibri" w:cs="Courier New"/>
              </w:rPr>
              <w:t xml:space="preserve">St John the Baptist has about 300 students, a relatively big school outside of Dublin. </w:t>
            </w:r>
            <w:r w:rsidR="006A0D8A" w:rsidRPr="00F65182">
              <w:rPr>
                <w:rFonts w:ascii="Calibri" w:hAnsi="Calibri" w:cs="Courier New"/>
              </w:rPr>
              <w:t>Its</w:t>
            </w:r>
            <w:r w:rsidR="00966547" w:rsidRPr="00F65182">
              <w:rPr>
                <w:rFonts w:ascii="Calibri" w:hAnsi="Calibri" w:cs="Courier New"/>
              </w:rPr>
              <w:t xml:space="preserve"> community is considered to be low socio-economic status.</w:t>
            </w:r>
            <w:r w:rsidR="006A0D8A">
              <w:rPr>
                <w:rFonts w:ascii="Calibri" w:hAnsi="Calibri" w:cs="Courier New"/>
              </w:rPr>
              <w:t xml:space="preserve">  </w:t>
            </w:r>
          </w:p>
          <w:p w:rsidR="004F2478" w:rsidRPr="00F65182" w:rsidRDefault="001A6906">
            <w:pPr>
              <w:rPr>
                <w:rFonts w:ascii="Calibri" w:hAnsi="Calibri" w:cs="Courier New"/>
              </w:rPr>
            </w:pPr>
            <w:r w:rsidRPr="00F65182">
              <w:rPr>
                <w:rFonts w:ascii="Calibri" w:hAnsi="Calibri" w:cs="Courier New"/>
              </w:rPr>
              <w:t xml:space="preserve"> </w:t>
            </w:r>
          </w:p>
          <w:p w:rsidR="00032C18" w:rsidRPr="00F65182" w:rsidRDefault="00032C18">
            <w:pPr>
              <w:rPr>
                <w:rFonts w:ascii="Calibri" w:hAnsi="Calibri" w:cs="Courier New"/>
              </w:rPr>
            </w:pPr>
            <w:r w:rsidRPr="00F65182">
              <w:rPr>
                <w:rFonts w:ascii="Calibri" w:hAnsi="Calibri" w:cs="Courier New"/>
              </w:rPr>
              <w:t xml:space="preserve">The Irish love their sport, as Australians do.  The two sports most treasured however come from Gaelic roots.  They are Gaelic Football, and Hurling, of which </w:t>
            </w:r>
            <w:proofErr w:type="spellStart"/>
            <w:r w:rsidRPr="00F65182">
              <w:rPr>
                <w:rFonts w:ascii="Calibri" w:hAnsi="Calibri" w:cs="Courier New"/>
              </w:rPr>
              <w:t>Tipperary</w:t>
            </w:r>
            <w:proofErr w:type="spellEnd"/>
            <w:r w:rsidRPr="00F65182">
              <w:rPr>
                <w:rFonts w:ascii="Calibri" w:hAnsi="Calibri" w:cs="Courier New"/>
              </w:rPr>
              <w:t xml:space="preserve"> is a powerhouse amongst the other 31 counties.  Every boy dreams as he grows up of representing his county at the All Ireland Final at </w:t>
            </w:r>
            <w:proofErr w:type="spellStart"/>
            <w:r w:rsidRPr="00F65182">
              <w:rPr>
                <w:rFonts w:ascii="Calibri" w:hAnsi="Calibri" w:cs="Courier New"/>
              </w:rPr>
              <w:t>Croke</w:t>
            </w:r>
            <w:proofErr w:type="spellEnd"/>
            <w:r w:rsidRPr="00F65182">
              <w:rPr>
                <w:rFonts w:ascii="Calibri" w:hAnsi="Calibri" w:cs="Courier New"/>
              </w:rPr>
              <w:t xml:space="preserve"> Park.  I was extremely privileged in being able to attend the 2014 final while staying there.</w:t>
            </w:r>
            <w:r w:rsidR="006A0D8A">
              <w:rPr>
                <w:rFonts w:ascii="Calibri" w:hAnsi="Calibri" w:cs="Courier New"/>
              </w:rPr>
              <w:t xml:space="preserve"> (Tipp came second!)</w:t>
            </w:r>
          </w:p>
          <w:p w:rsidR="00032C18" w:rsidRPr="00F65182" w:rsidRDefault="00032C18">
            <w:pPr>
              <w:rPr>
                <w:rFonts w:ascii="Calibri" w:hAnsi="Calibri" w:cs="Courier New"/>
              </w:rPr>
            </w:pPr>
          </w:p>
          <w:p w:rsidR="00032C18" w:rsidRPr="00F65182" w:rsidRDefault="00C51CB6">
            <w:pPr>
              <w:rPr>
                <w:rFonts w:ascii="Calibri" w:hAnsi="Calibri" w:cs="Courier New"/>
              </w:rPr>
            </w:pPr>
            <w:r w:rsidRPr="00F65182">
              <w:rPr>
                <w:rFonts w:ascii="Calibri" w:hAnsi="Calibri" w:cs="Courier New"/>
              </w:rPr>
              <w:t>The Gaelic language is still spoken, mainly by communities in the west of Ireland.  However, the education system insists on teaching Gaelic to all students, and so language lessons in “Irish” as they call it are taught each day.  Teachers may not be fluent in Irish but know enough to be able to converse to the students</w:t>
            </w:r>
            <w:r w:rsidR="00400AEC" w:rsidRPr="00F65182">
              <w:rPr>
                <w:rFonts w:ascii="Calibri" w:hAnsi="Calibri" w:cs="Courier New"/>
              </w:rPr>
              <w:t>, and use the language for many other purposes during the school day</w:t>
            </w:r>
            <w:r w:rsidRPr="00F65182">
              <w:rPr>
                <w:rFonts w:ascii="Calibri" w:hAnsi="Calibri" w:cs="Courier New"/>
              </w:rPr>
              <w:t xml:space="preserve">.  I was told that many students lose their </w:t>
            </w:r>
            <w:r w:rsidR="00400AEC" w:rsidRPr="00F65182">
              <w:rPr>
                <w:rFonts w:ascii="Calibri" w:hAnsi="Calibri" w:cs="Courier New"/>
              </w:rPr>
              <w:t>grip</w:t>
            </w:r>
            <w:r w:rsidRPr="00F65182">
              <w:rPr>
                <w:rFonts w:ascii="Calibri" w:hAnsi="Calibri" w:cs="Courier New"/>
              </w:rPr>
              <w:t xml:space="preserve"> of Irish once they leave school as ther</w:t>
            </w:r>
            <w:r w:rsidR="00400AEC" w:rsidRPr="00F65182">
              <w:rPr>
                <w:rFonts w:ascii="Calibri" w:hAnsi="Calibri" w:cs="Courier New"/>
              </w:rPr>
              <w:t>e is little</w:t>
            </w:r>
            <w:r w:rsidRPr="00F65182">
              <w:rPr>
                <w:rFonts w:ascii="Calibri" w:hAnsi="Calibri" w:cs="Courier New"/>
              </w:rPr>
              <w:t xml:space="preserve"> need for it in many eastern and southern communities which </w:t>
            </w:r>
            <w:r w:rsidR="006A0D8A">
              <w:rPr>
                <w:rFonts w:ascii="Calibri" w:hAnsi="Calibri" w:cs="Courier New"/>
              </w:rPr>
              <w:t>mainly</w:t>
            </w:r>
            <w:r w:rsidRPr="00F65182">
              <w:rPr>
                <w:rFonts w:ascii="Calibri" w:hAnsi="Calibri" w:cs="Courier New"/>
              </w:rPr>
              <w:t xml:space="preserve"> use English.  There is a </w:t>
            </w:r>
            <w:r w:rsidR="00400AEC" w:rsidRPr="00F65182">
              <w:rPr>
                <w:rFonts w:ascii="Calibri" w:hAnsi="Calibri" w:cs="Courier New"/>
              </w:rPr>
              <w:t xml:space="preserve">national </w:t>
            </w:r>
            <w:r w:rsidRPr="00F65182">
              <w:rPr>
                <w:rFonts w:ascii="Calibri" w:hAnsi="Calibri" w:cs="Courier New"/>
              </w:rPr>
              <w:t xml:space="preserve">TV channel devoted to the language however, and all street signs are in both languages. </w:t>
            </w:r>
          </w:p>
          <w:p w:rsidR="004F2478" w:rsidRPr="00F65182" w:rsidRDefault="004F2478">
            <w:pPr>
              <w:rPr>
                <w:rFonts w:ascii="Calibri" w:hAnsi="Calibri" w:cs="Courier New"/>
              </w:rPr>
            </w:pPr>
          </w:p>
          <w:p w:rsidR="004D22B9" w:rsidRPr="00F65182" w:rsidRDefault="004D22B9">
            <w:pPr>
              <w:rPr>
                <w:rFonts w:ascii="Calibri" w:hAnsi="Calibri" w:cs="Courier New"/>
              </w:rPr>
            </w:pPr>
            <w:r w:rsidRPr="00F65182">
              <w:rPr>
                <w:rFonts w:ascii="Calibri" w:hAnsi="Calibri" w:cs="Courier New"/>
              </w:rPr>
              <w:t>Of course, the Irish climate dictates many aspects and routines</w:t>
            </w:r>
            <w:r w:rsidR="006A0D8A">
              <w:rPr>
                <w:rFonts w:ascii="Calibri" w:hAnsi="Calibri" w:cs="Courier New"/>
              </w:rPr>
              <w:t xml:space="preserve"> of school.  The school opens</w:t>
            </w:r>
            <w:r w:rsidRPr="00F65182">
              <w:rPr>
                <w:rFonts w:ascii="Calibri" w:hAnsi="Calibri" w:cs="Courier New"/>
              </w:rPr>
              <w:t xml:space="preserve"> its d</w:t>
            </w:r>
            <w:r w:rsidR="006A0D8A">
              <w:rPr>
                <w:rFonts w:ascii="Calibri" w:hAnsi="Calibri" w:cs="Courier New"/>
              </w:rPr>
              <w:t>oors at 9am, and the boys walk</w:t>
            </w:r>
            <w:r w:rsidRPr="00F65182">
              <w:rPr>
                <w:rFonts w:ascii="Calibri" w:hAnsi="Calibri" w:cs="Courier New"/>
              </w:rPr>
              <w:t xml:space="preserve"> through the foyer to stand statically in the school hall until the 9:20 start bell. </w:t>
            </w:r>
            <w:r w:rsidR="006A0D8A">
              <w:rPr>
                <w:rFonts w:ascii="Calibri" w:hAnsi="Calibri" w:cs="Courier New"/>
              </w:rPr>
              <w:t>The small size of the hall prescribes this.</w:t>
            </w:r>
            <w:r w:rsidRPr="00F65182">
              <w:rPr>
                <w:rFonts w:ascii="Calibri" w:hAnsi="Calibri" w:cs="Courier New"/>
              </w:rPr>
              <w:t xml:space="preserve"> Morning tea </w:t>
            </w:r>
            <w:r w:rsidR="006A0D8A">
              <w:rPr>
                <w:rFonts w:ascii="Calibri" w:hAnsi="Calibri" w:cs="Courier New"/>
              </w:rPr>
              <w:t>and lunch breaks a</w:t>
            </w:r>
            <w:r w:rsidRPr="00F65182">
              <w:rPr>
                <w:rFonts w:ascii="Calibri" w:hAnsi="Calibri" w:cs="Courier New"/>
              </w:rPr>
              <w:t>re short</w:t>
            </w:r>
            <w:r w:rsidR="00197B89" w:rsidRPr="00F65182">
              <w:rPr>
                <w:rFonts w:ascii="Calibri" w:hAnsi="Calibri" w:cs="Courier New"/>
              </w:rPr>
              <w:t xml:space="preserve">, being 10 </w:t>
            </w:r>
            <w:proofErr w:type="spellStart"/>
            <w:r w:rsidR="00197B89" w:rsidRPr="00F65182">
              <w:rPr>
                <w:rFonts w:ascii="Calibri" w:hAnsi="Calibri" w:cs="Courier New"/>
              </w:rPr>
              <w:t>mins</w:t>
            </w:r>
            <w:proofErr w:type="spellEnd"/>
            <w:r w:rsidR="00197B89" w:rsidRPr="00F65182">
              <w:rPr>
                <w:rFonts w:ascii="Calibri" w:hAnsi="Calibri" w:cs="Courier New"/>
              </w:rPr>
              <w:t xml:space="preserve"> and 30 </w:t>
            </w:r>
            <w:proofErr w:type="spellStart"/>
            <w:r w:rsidR="00197B89" w:rsidRPr="00F65182">
              <w:rPr>
                <w:rFonts w:ascii="Calibri" w:hAnsi="Calibri" w:cs="Courier New"/>
              </w:rPr>
              <w:t>mins</w:t>
            </w:r>
            <w:proofErr w:type="spellEnd"/>
            <w:r w:rsidR="00197B89" w:rsidRPr="00F65182">
              <w:rPr>
                <w:rFonts w:ascii="Calibri" w:hAnsi="Calibri" w:cs="Courier New"/>
              </w:rPr>
              <w:t xml:space="preserve"> respectively</w:t>
            </w:r>
            <w:r w:rsidR="006A0D8A">
              <w:rPr>
                <w:rFonts w:ascii="Calibri" w:hAnsi="Calibri" w:cs="Courier New"/>
              </w:rPr>
              <w:t>.  Toilets a</w:t>
            </w:r>
            <w:r w:rsidRPr="00F65182">
              <w:rPr>
                <w:rFonts w:ascii="Calibri" w:hAnsi="Calibri" w:cs="Courier New"/>
              </w:rPr>
              <w:t>re located within each classroom.  The principal mentioned how it would have been good if the school had more hard surfaces rath</w:t>
            </w:r>
            <w:r w:rsidR="00E349C3" w:rsidRPr="00F65182">
              <w:rPr>
                <w:rFonts w:ascii="Calibri" w:hAnsi="Calibri" w:cs="Courier New"/>
              </w:rPr>
              <w:t>er than grass, as the grass beco</w:t>
            </w:r>
            <w:r w:rsidRPr="00F65182">
              <w:rPr>
                <w:rFonts w:ascii="Calibri" w:hAnsi="Calibri" w:cs="Courier New"/>
              </w:rPr>
              <w:t>me</w:t>
            </w:r>
            <w:r w:rsidR="00E349C3" w:rsidRPr="00F65182">
              <w:rPr>
                <w:rFonts w:ascii="Calibri" w:hAnsi="Calibri" w:cs="Courier New"/>
              </w:rPr>
              <w:t>s</w:t>
            </w:r>
            <w:r w:rsidRPr="00F65182">
              <w:rPr>
                <w:rFonts w:ascii="Calibri" w:hAnsi="Calibri" w:cs="Courier New"/>
              </w:rPr>
              <w:t xml:space="preserve"> </w:t>
            </w:r>
            <w:r w:rsidR="00E349C3" w:rsidRPr="00F65182">
              <w:rPr>
                <w:rFonts w:ascii="Calibri" w:hAnsi="Calibri" w:cs="Courier New"/>
              </w:rPr>
              <w:t>boggy during winter</w:t>
            </w:r>
            <w:r w:rsidRPr="00F65182">
              <w:rPr>
                <w:rFonts w:ascii="Calibri" w:hAnsi="Calibri" w:cs="Courier New"/>
              </w:rPr>
              <w:t>.</w:t>
            </w:r>
            <w:r w:rsidR="00E349C3" w:rsidRPr="00F65182">
              <w:rPr>
                <w:rFonts w:ascii="Calibri" w:hAnsi="Calibri" w:cs="Courier New"/>
              </w:rPr>
              <w:t xml:space="preserve"> Their uniform entails trousers, shirt and tie.</w:t>
            </w:r>
          </w:p>
          <w:p w:rsidR="004D22B9" w:rsidRPr="00F65182" w:rsidRDefault="004D22B9">
            <w:pPr>
              <w:rPr>
                <w:rFonts w:ascii="Calibri" w:hAnsi="Calibri" w:cs="Courier New"/>
              </w:rPr>
            </w:pPr>
          </w:p>
          <w:p w:rsidR="00E349C3" w:rsidRPr="00F65182" w:rsidRDefault="00E349C3">
            <w:pPr>
              <w:rPr>
                <w:rFonts w:ascii="Calibri" w:hAnsi="Calibri" w:cs="Courier New"/>
              </w:rPr>
            </w:pPr>
            <w:r w:rsidRPr="00F65182">
              <w:rPr>
                <w:rFonts w:ascii="Calibri" w:hAnsi="Calibri" w:cs="Courier New"/>
              </w:rPr>
              <w:t xml:space="preserve">It was noticeable immediately that the Irish schools were not as well-resourced as NSW schools.  Teachers do not receive </w:t>
            </w:r>
            <w:r w:rsidR="006A0D8A">
              <w:rPr>
                <w:rFonts w:ascii="Calibri" w:hAnsi="Calibri" w:cs="Courier New"/>
              </w:rPr>
              <w:t>any release from face-to-face time.</w:t>
            </w:r>
            <w:r w:rsidRPr="00F65182">
              <w:rPr>
                <w:rFonts w:ascii="Calibri" w:hAnsi="Calibri" w:cs="Courier New"/>
              </w:rPr>
              <w:t xml:space="preserve">  The technology throughout the school was </w:t>
            </w:r>
            <w:r w:rsidR="00BB4E81" w:rsidRPr="00F65182">
              <w:rPr>
                <w:rFonts w:ascii="Calibri" w:hAnsi="Calibri" w:cs="Courier New"/>
              </w:rPr>
              <w:t>basic</w:t>
            </w:r>
            <w:r w:rsidRPr="00F65182">
              <w:rPr>
                <w:rFonts w:ascii="Calibri" w:hAnsi="Calibri" w:cs="Courier New"/>
              </w:rPr>
              <w:t xml:space="preserve">, and the school was planning fundraising days to purchase additional hardware.  There was no library </w:t>
            </w:r>
            <w:r w:rsidR="00B01953" w:rsidRPr="00F65182">
              <w:rPr>
                <w:rFonts w:ascii="Calibri" w:hAnsi="Calibri" w:cs="Courier New"/>
              </w:rPr>
              <w:t>at St Johns Boys S</w:t>
            </w:r>
            <w:r w:rsidRPr="00F65182">
              <w:rPr>
                <w:rFonts w:ascii="Calibri" w:hAnsi="Calibri" w:cs="Courier New"/>
              </w:rPr>
              <w:t xml:space="preserve">chool.  When I enquired about this, I was told that the student numbers had grown last year, so they were able to form a new class.  However, to </w:t>
            </w:r>
            <w:r w:rsidRPr="00F65182">
              <w:rPr>
                <w:rFonts w:ascii="Calibri" w:hAnsi="Calibri" w:cs="Courier New"/>
              </w:rPr>
              <w:lastRenderedPageBreak/>
              <w:t>accommodate the new class, the library had to be disbanded and the books placed in classrooms across the school. There was no librarian.</w:t>
            </w:r>
            <w:r w:rsidR="00B01953" w:rsidRPr="00F65182">
              <w:rPr>
                <w:rFonts w:ascii="Calibri" w:hAnsi="Calibri" w:cs="Courier New"/>
              </w:rPr>
              <w:t xml:space="preserve">  Other schools I visited had similar funding and resource issues.</w:t>
            </w:r>
          </w:p>
          <w:p w:rsidR="00B01953" w:rsidRPr="00F65182" w:rsidRDefault="00B01953">
            <w:pPr>
              <w:rPr>
                <w:rFonts w:ascii="Calibri" w:hAnsi="Calibri" w:cs="Courier New"/>
              </w:rPr>
            </w:pPr>
          </w:p>
          <w:p w:rsidR="00B01953" w:rsidRPr="00F65182" w:rsidRDefault="00B01953">
            <w:pPr>
              <w:rPr>
                <w:rFonts w:ascii="Calibri" w:hAnsi="Calibri" w:cs="Courier New"/>
              </w:rPr>
            </w:pPr>
            <w:r w:rsidRPr="00F65182">
              <w:rPr>
                <w:rFonts w:ascii="Calibri" w:hAnsi="Calibri" w:cs="Courier New"/>
              </w:rPr>
              <w:t xml:space="preserve">Ireland enjoyed a period throughout the </w:t>
            </w:r>
            <w:r w:rsidR="00DB1DE6">
              <w:rPr>
                <w:rFonts w:ascii="Calibri" w:hAnsi="Calibri" w:cs="Courier New"/>
              </w:rPr>
              <w:t>19</w:t>
            </w:r>
            <w:r w:rsidRPr="00F65182">
              <w:rPr>
                <w:rFonts w:ascii="Calibri" w:hAnsi="Calibri" w:cs="Courier New"/>
              </w:rPr>
              <w:t>90s and 2000s called the Celtic Tiger, a time when the economy was prospering.  However, in about 2007 the economy crashed, and has been hit hard till present.  The schools are under-resourced for this reason.  The</w:t>
            </w:r>
            <w:r w:rsidR="00DB1DE6">
              <w:rPr>
                <w:rFonts w:ascii="Calibri" w:hAnsi="Calibri" w:cs="Courier New"/>
              </w:rPr>
              <w:t>re are signs that the economy is beginning to</w:t>
            </w:r>
            <w:r w:rsidRPr="00F65182">
              <w:rPr>
                <w:rFonts w:ascii="Calibri" w:hAnsi="Calibri" w:cs="Courier New"/>
              </w:rPr>
              <w:t xml:space="preserve"> pick up and the government may find more funds to better equip its schools in the future.</w:t>
            </w:r>
          </w:p>
          <w:p w:rsidR="00B01953" w:rsidRPr="00F65182" w:rsidRDefault="00B01953">
            <w:pPr>
              <w:rPr>
                <w:rFonts w:ascii="Calibri" w:hAnsi="Calibri" w:cs="Courier New"/>
              </w:rPr>
            </w:pPr>
          </w:p>
          <w:p w:rsidR="00B01953" w:rsidRPr="00F65182" w:rsidRDefault="00B01953">
            <w:pPr>
              <w:rPr>
                <w:rFonts w:ascii="Calibri" w:hAnsi="Calibri" w:cs="Courier New"/>
              </w:rPr>
            </w:pPr>
            <w:r w:rsidRPr="00F65182">
              <w:rPr>
                <w:rFonts w:ascii="Calibri" w:hAnsi="Calibri" w:cs="Courier New"/>
              </w:rPr>
              <w:t>Like NSW, Ireland is looking to change its funding model for schools from a base that uses equations of student numbers to a needs-base</w:t>
            </w:r>
            <w:r w:rsidR="00BB4E81">
              <w:rPr>
                <w:rFonts w:ascii="Calibri" w:hAnsi="Calibri" w:cs="Courier New"/>
              </w:rPr>
              <w:t>d system</w:t>
            </w:r>
            <w:r w:rsidRPr="00F65182">
              <w:rPr>
                <w:rFonts w:ascii="Calibri" w:hAnsi="Calibri" w:cs="Courier New"/>
              </w:rPr>
              <w:t>.  Its collection of data in 2014 was “clunky” which involved the principals having to submit info about the profiles of their Year 2 students.  Much of this information could not be accessed, and much had to be ‘estimated’ by principals.  This is a start but they will need to greatly refine this method of collecting data to make it manageable, robust and accurate.</w:t>
            </w:r>
          </w:p>
          <w:p w:rsidR="00E349C3" w:rsidRPr="00F65182" w:rsidRDefault="00E349C3">
            <w:pPr>
              <w:rPr>
                <w:rFonts w:ascii="Calibri" w:hAnsi="Calibri" w:cs="Courier New"/>
              </w:rPr>
            </w:pPr>
          </w:p>
          <w:p w:rsidR="00E349C3" w:rsidRPr="00F65182" w:rsidRDefault="00C35145">
            <w:pPr>
              <w:rPr>
                <w:rFonts w:ascii="Calibri" w:hAnsi="Calibri" w:cs="Courier New"/>
              </w:rPr>
            </w:pPr>
            <w:r w:rsidRPr="00F65182">
              <w:rPr>
                <w:rFonts w:ascii="Calibri" w:hAnsi="Calibri" w:cs="Courier New"/>
              </w:rPr>
              <w:t>Principals and assistant principals get an allowance added to their salary scales, rather than receiving a wage for the position they hold according to school size and complexity.  In the case of St Johns, the assistant principal received a substantially greater amount than the principal, because of her age and experience, despite the fact that the principal had a greater workload and responsibility.</w:t>
            </w:r>
          </w:p>
          <w:p w:rsidR="00C35145" w:rsidRPr="00F65182" w:rsidRDefault="00C35145">
            <w:pPr>
              <w:rPr>
                <w:rFonts w:ascii="Calibri" w:hAnsi="Calibri" w:cs="Courier New"/>
              </w:rPr>
            </w:pPr>
          </w:p>
          <w:p w:rsidR="008355F1" w:rsidRPr="00F65182" w:rsidRDefault="008355F1">
            <w:pPr>
              <w:rPr>
                <w:rFonts w:ascii="Calibri" w:hAnsi="Calibri" w:cs="Courier New"/>
              </w:rPr>
            </w:pPr>
            <w:r w:rsidRPr="00F65182">
              <w:rPr>
                <w:rFonts w:ascii="Calibri" w:hAnsi="Calibri" w:cs="Courier New"/>
              </w:rPr>
              <w:t xml:space="preserve">The school was able to access counsellor support for assistance with students with special needs, but this was thin and spread between many schools.  </w:t>
            </w:r>
          </w:p>
          <w:p w:rsidR="008355F1" w:rsidRPr="00F65182" w:rsidRDefault="008355F1">
            <w:pPr>
              <w:rPr>
                <w:rFonts w:ascii="Calibri" w:hAnsi="Calibri" w:cs="Courier New"/>
              </w:rPr>
            </w:pPr>
          </w:p>
          <w:p w:rsidR="003726ED" w:rsidRPr="00F65182" w:rsidRDefault="008355F1">
            <w:pPr>
              <w:rPr>
                <w:rFonts w:ascii="Calibri" w:hAnsi="Calibri" w:cs="Courier New"/>
              </w:rPr>
            </w:pPr>
            <w:r w:rsidRPr="00F65182">
              <w:rPr>
                <w:rFonts w:ascii="Calibri" w:hAnsi="Calibri" w:cs="Courier New"/>
              </w:rPr>
              <w:t xml:space="preserve">There didn’t seem to be much </w:t>
            </w:r>
            <w:r w:rsidR="00024B4F" w:rsidRPr="00F65182">
              <w:rPr>
                <w:rFonts w:ascii="Calibri" w:hAnsi="Calibri" w:cs="Courier New"/>
              </w:rPr>
              <w:t>coordinated</w:t>
            </w:r>
            <w:r w:rsidRPr="00F65182">
              <w:rPr>
                <w:rFonts w:ascii="Calibri" w:hAnsi="Calibri" w:cs="Courier New"/>
              </w:rPr>
              <w:t xml:space="preserve"> collection of academic assessment data either on a school-based level or on a systemic level.  The principal was address</w:t>
            </w:r>
            <w:r w:rsidR="003726ED" w:rsidRPr="00F65182">
              <w:rPr>
                <w:rFonts w:ascii="Calibri" w:hAnsi="Calibri" w:cs="Courier New"/>
              </w:rPr>
              <w:t>ing</w:t>
            </w:r>
            <w:r w:rsidRPr="00F65182">
              <w:rPr>
                <w:rFonts w:ascii="Calibri" w:hAnsi="Calibri" w:cs="Courier New"/>
              </w:rPr>
              <w:t xml:space="preserve"> school based assessment at the time of my visit</w:t>
            </w:r>
            <w:r w:rsidR="003726ED" w:rsidRPr="00F65182">
              <w:rPr>
                <w:rFonts w:ascii="Calibri" w:hAnsi="Calibri" w:cs="Courier New"/>
              </w:rPr>
              <w:t xml:space="preserve">.  The culture and working expectations of the school and system reminded me of how it felt to work in NSW schools 15-20 years ago.  There wasn’t the intensity that teachers </w:t>
            </w:r>
            <w:r w:rsidR="00024B4F">
              <w:rPr>
                <w:rFonts w:ascii="Calibri" w:hAnsi="Calibri" w:cs="Courier New"/>
              </w:rPr>
              <w:t xml:space="preserve">in NSW </w:t>
            </w:r>
            <w:r w:rsidR="003726ED" w:rsidRPr="00F65182">
              <w:rPr>
                <w:rFonts w:ascii="Calibri" w:hAnsi="Calibri" w:cs="Courier New"/>
              </w:rPr>
              <w:t>seem to b</w:t>
            </w:r>
            <w:r w:rsidR="00024B4F">
              <w:rPr>
                <w:rFonts w:ascii="Calibri" w:hAnsi="Calibri" w:cs="Courier New"/>
              </w:rPr>
              <w:t xml:space="preserve">e under in our schools today.  </w:t>
            </w:r>
            <w:r w:rsidR="00BB4E81">
              <w:rPr>
                <w:rFonts w:ascii="Calibri" w:hAnsi="Calibri" w:cs="Courier New"/>
              </w:rPr>
              <w:t>A welcome example</w:t>
            </w:r>
            <w:r w:rsidR="00024B4F">
              <w:rPr>
                <w:rFonts w:ascii="Calibri" w:hAnsi="Calibri" w:cs="Courier New"/>
              </w:rPr>
              <w:t xml:space="preserve"> of this was in the way t</w:t>
            </w:r>
            <w:r w:rsidR="003726ED" w:rsidRPr="00F65182">
              <w:rPr>
                <w:rFonts w:ascii="Calibri" w:hAnsi="Calibri" w:cs="Courier New"/>
              </w:rPr>
              <w:t>he entire staff would make it to the staffroom each mornin</w:t>
            </w:r>
            <w:r w:rsidR="00024B4F">
              <w:rPr>
                <w:rFonts w:ascii="Calibri" w:hAnsi="Calibri" w:cs="Courier New"/>
              </w:rPr>
              <w:t xml:space="preserve">g tea and lunch, unless on duty, giving a feeling of a </w:t>
            </w:r>
            <w:r w:rsidR="00BB4E81">
              <w:rPr>
                <w:rFonts w:ascii="Calibri" w:hAnsi="Calibri" w:cs="Courier New"/>
              </w:rPr>
              <w:t xml:space="preserve">more </w:t>
            </w:r>
            <w:r w:rsidR="00024B4F">
              <w:rPr>
                <w:rFonts w:ascii="Calibri" w:hAnsi="Calibri" w:cs="Courier New"/>
              </w:rPr>
              <w:t>relaxed atmosphere.  This is in contrast</w:t>
            </w:r>
            <w:r w:rsidR="003726ED" w:rsidRPr="00F65182">
              <w:rPr>
                <w:rFonts w:ascii="Calibri" w:hAnsi="Calibri" w:cs="Courier New"/>
              </w:rPr>
              <w:t xml:space="preserve"> </w:t>
            </w:r>
            <w:r w:rsidR="00024B4F">
              <w:rPr>
                <w:rFonts w:ascii="Calibri" w:hAnsi="Calibri" w:cs="Courier New"/>
              </w:rPr>
              <w:t xml:space="preserve">to staff rooms in present NSW that seem to only </w:t>
            </w:r>
            <w:r w:rsidR="00BB4E81">
              <w:rPr>
                <w:rFonts w:ascii="Calibri" w:hAnsi="Calibri" w:cs="Courier New"/>
              </w:rPr>
              <w:t xml:space="preserve">ever </w:t>
            </w:r>
            <w:r w:rsidR="00024B4F">
              <w:rPr>
                <w:rFonts w:ascii="Calibri" w:hAnsi="Calibri" w:cs="Courier New"/>
              </w:rPr>
              <w:t>have a portion of staff as many work through their breaks in order to keep up with their workload.</w:t>
            </w:r>
          </w:p>
          <w:p w:rsidR="00425BFA" w:rsidRPr="00F65182" w:rsidRDefault="00425BFA">
            <w:pPr>
              <w:rPr>
                <w:rFonts w:ascii="Calibri" w:hAnsi="Calibri" w:cs="Courier New"/>
              </w:rPr>
            </w:pPr>
          </w:p>
          <w:p w:rsidR="00425BFA" w:rsidRPr="00F65182" w:rsidRDefault="00425BFA">
            <w:pPr>
              <w:rPr>
                <w:rFonts w:ascii="Calibri" w:hAnsi="Calibri" w:cs="Courier New"/>
              </w:rPr>
            </w:pPr>
            <w:r w:rsidRPr="00F65182">
              <w:rPr>
                <w:rFonts w:ascii="Calibri" w:hAnsi="Calibri" w:cs="Courier New"/>
              </w:rPr>
              <w:t xml:space="preserve">St Johns had a significant population of </w:t>
            </w:r>
            <w:r w:rsidR="00C14F25">
              <w:rPr>
                <w:rFonts w:ascii="Calibri" w:hAnsi="Calibri" w:cs="Courier New"/>
              </w:rPr>
              <w:t>‘</w:t>
            </w:r>
            <w:r w:rsidRPr="00F65182">
              <w:rPr>
                <w:rFonts w:ascii="Calibri" w:hAnsi="Calibri" w:cs="Courier New"/>
              </w:rPr>
              <w:t>gypsies</w:t>
            </w:r>
            <w:r w:rsidR="00C14F25">
              <w:rPr>
                <w:rFonts w:ascii="Calibri" w:hAnsi="Calibri" w:cs="Courier New"/>
              </w:rPr>
              <w:t>’</w:t>
            </w:r>
            <w:r w:rsidRPr="00F65182">
              <w:rPr>
                <w:rFonts w:ascii="Calibri" w:hAnsi="Calibri" w:cs="Courier New"/>
              </w:rPr>
              <w:t xml:space="preserve"> in the school.  These students come from families that can be transient</w:t>
            </w:r>
            <w:r w:rsidR="00C14F25">
              <w:rPr>
                <w:rFonts w:ascii="Calibri" w:hAnsi="Calibri" w:cs="Courier New"/>
              </w:rPr>
              <w:t xml:space="preserve"> or settled</w:t>
            </w:r>
            <w:r w:rsidRPr="00F65182">
              <w:rPr>
                <w:rFonts w:ascii="Calibri" w:hAnsi="Calibri" w:cs="Courier New"/>
              </w:rPr>
              <w:t xml:space="preserve">, live in mobile homes or public housing, and represent some of the most </w:t>
            </w:r>
            <w:r w:rsidRPr="00F65182">
              <w:rPr>
                <w:rFonts w:ascii="Calibri" w:hAnsi="Calibri" w:cs="Courier New"/>
              </w:rPr>
              <w:lastRenderedPageBreak/>
              <w:t>disadvantaged members of the community.  In Ireland, these families are known as ‘</w:t>
            </w:r>
            <w:proofErr w:type="spellStart"/>
            <w:r w:rsidRPr="00F65182">
              <w:rPr>
                <w:rFonts w:ascii="Calibri" w:hAnsi="Calibri" w:cs="Courier New"/>
              </w:rPr>
              <w:t>Travellers</w:t>
            </w:r>
            <w:proofErr w:type="spellEnd"/>
            <w:r w:rsidRPr="00F65182">
              <w:rPr>
                <w:rFonts w:ascii="Calibri" w:hAnsi="Calibri" w:cs="Courier New"/>
              </w:rPr>
              <w:t>’.  They have their own distinct accent, and even have a ‘look’ that distinguishes a lot of them from the general populace</w:t>
            </w:r>
            <w:r w:rsidR="00BB4E81">
              <w:rPr>
                <w:rFonts w:ascii="Calibri" w:hAnsi="Calibri" w:cs="Courier New"/>
              </w:rPr>
              <w:t xml:space="preserve"> (I started to pick up these subtle physical differences during my stay)</w:t>
            </w:r>
            <w:r w:rsidRPr="00F65182">
              <w:rPr>
                <w:rFonts w:ascii="Calibri" w:hAnsi="Calibri" w:cs="Courier New"/>
              </w:rPr>
              <w:t>.  There has even been an attempt by the travelers to be acknowledged as a different race of people within Ireland, but this has not been accepted.</w:t>
            </w:r>
          </w:p>
          <w:p w:rsidR="00FD5E41" w:rsidRPr="00F65182" w:rsidRDefault="00FD5E41">
            <w:pPr>
              <w:rPr>
                <w:rFonts w:ascii="Calibri" w:hAnsi="Calibri"/>
              </w:rPr>
            </w:pPr>
          </w:p>
        </w:tc>
      </w:tr>
      <w:tr w:rsidR="00FD5E41">
        <w:trPr>
          <w:trHeight w:val="97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E41" w:rsidRDefault="00897336">
            <w:pPr>
              <w:pStyle w:val="Body"/>
              <w:spacing w:after="0" w:line="240" w:lineRule="auto"/>
              <w:jc w:val="center"/>
              <w:rPr>
                <w:lang w:val="en-US"/>
              </w:rPr>
            </w:pPr>
            <w:r>
              <w:rPr>
                <w:lang w:val="en-US"/>
              </w:rPr>
              <w:lastRenderedPageBreak/>
              <w:t>Research methods</w:t>
            </w:r>
          </w:p>
          <w:p w:rsidR="00FD5E41" w:rsidRDefault="00897336">
            <w:pPr>
              <w:pStyle w:val="Body"/>
              <w:spacing w:after="0" w:line="240" w:lineRule="auto"/>
              <w:jc w:val="center"/>
              <w:rPr>
                <w:lang w:val="en-US"/>
              </w:rPr>
            </w:pPr>
            <w:r>
              <w:rPr>
                <w:lang w:val="en-US"/>
              </w:rPr>
              <w:t>(How)</w:t>
            </w:r>
          </w:p>
          <w:p w:rsidR="00FD5E41" w:rsidRDefault="00FD5E41">
            <w:pPr>
              <w:pStyle w:val="Body"/>
              <w:spacing w:after="0" w:line="240" w:lineRule="auto"/>
              <w:jc w:val="center"/>
            </w:pP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E41" w:rsidRPr="00F65182" w:rsidRDefault="00876F09">
            <w:pPr>
              <w:rPr>
                <w:rFonts w:ascii="Calibri" w:hAnsi="Calibri"/>
              </w:rPr>
            </w:pPr>
            <w:r w:rsidRPr="00F65182">
              <w:rPr>
                <w:rFonts w:ascii="Calibri" w:hAnsi="Calibri"/>
              </w:rPr>
              <w:t>It</w:t>
            </w:r>
            <w:r w:rsidR="00966547" w:rsidRPr="00F65182">
              <w:rPr>
                <w:rFonts w:ascii="Calibri" w:hAnsi="Calibri"/>
              </w:rPr>
              <w:t xml:space="preserve"> became apparent very quickly during</w:t>
            </w:r>
            <w:r w:rsidRPr="00F65182">
              <w:rPr>
                <w:rFonts w:ascii="Calibri" w:hAnsi="Calibri"/>
              </w:rPr>
              <w:t xml:space="preserve"> my visit to Ireland that the challenges faced by the</w:t>
            </w:r>
            <w:r w:rsidR="00BB4E81">
              <w:rPr>
                <w:rFonts w:ascii="Calibri" w:hAnsi="Calibri"/>
              </w:rPr>
              <w:t xml:space="preserve"> Irish education system in accommoda</w:t>
            </w:r>
            <w:r w:rsidRPr="00F65182">
              <w:rPr>
                <w:rFonts w:ascii="Calibri" w:hAnsi="Calibri"/>
              </w:rPr>
              <w:t xml:space="preserve">ting </w:t>
            </w:r>
            <w:proofErr w:type="spellStart"/>
            <w:r w:rsidRPr="00F65182">
              <w:rPr>
                <w:rFonts w:ascii="Calibri" w:hAnsi="Calibri"/>
              </w:rPr>
              <w:t>Traveller</w:t>
            </w:r>
            <w:proofErr w:type="spellEnd"/>
            <w:r w:rsidRPr="00F65182">
              <w:rPr>
                <w:rFonts w:ascii="Calibri" w:hAnsi="Calibri"/>
              </w:rPr>
              <w:t xml:space="preserve"> students had </w:t>
            </w:r>
            <w:r w:rsidR="00966547" w:rsidRPr="00F65182">
              <w:rPr>
                <w:rFonts w:ascii="Calibri" w:hAnsi="Calibri"/>
              </w:rPr>
              <w:t>many</w:t>
            </w:r>
            <w:r w:rsidRPr="00F65182">
              <w:rPr>
                <w:rFonts w:ascii="Calibri" w:hAnsi="Calibri"/>
              </w:rPr>
              <w:t xml:space="preserve"> similarities with the challenges faced in Australia with Aboriginal students.</w:t>
            </w:r>
          </w:p>
          <w:p w:rsidR="00876F09" w:rsidRDefault="005310AA">
            <w:pPr>
              <w:rPr>
                <w:rFonts w:ascii="Calibri" w:hAnsi="Calibri"/>
              </w:rPr>
            </w:pPr>
            <w:r>
              <w:rPr>
                <w:rFonts w:ascii="Calibri" w:hAnsi="Calibri"/>
              </w:rPr>
              <w:t xml:space="preserve">I was able to speak with a number of principals and other school staff about the issues around </w:t>
            </w:r>
            <w:proofErr w:type="spellStart"/>
            <w:r>
              <w:rPr>
                <w:rFonts w:ascii="Calibri" w:hAnsi="Calibri"/>
              </w:rPr>
              <w:t>Traveller</w:t>
            </w:r>
            <w:proofErr w:type="spellEnd"/>
            <w:r>
              <w:rPr>
                <w:rFonts w:ascii="Calibri" w:hAnsi="Calibri"/>
              </w:rPr>
              <w:t xml:space="preserve"> students.</w:t>
            </w:r>
          </w:p>
          <w:p w:rsidR="005310AA" w:rsidRPr="00F65182" w:rsidRDefault="005310AA">
            <w:pPr>
              <w:rPr>
                <w:rFonts w:ascii="Calibri" w:hAnsi="Calibri"/>
              </w:rPr>
            </w:pPr>
            <w:r>
              <w:rPr>
                <w:rFonts w:ascii="Calibri" w:hAnsi="Calibri"/>
              </w:rPr>
              <w:t xml:space="preserve">I have read a number of publications on the topic from the Department of Education and Skills, Ireland </w:t>
            </w:r>
            <w:r w:rsidR="00042A9D">
              <w:rPr>
                <w:rFonts w:ascii="Calibri" w:hAnsi="Calibri"/>
              </w:rPr>
              <w:t>including “</w:t>
            </w:r>
            <w:r w:rsidR="00355798">
              <w:rPr>
                <w:rFonts w:ascii="Calibri" w:hAnsi="Calibri"/>
              </w:rPr>
              <w:t xml:space="preserve">Education Policy Outlook: Ireland (2013)” and </w:t>
            </w:r>
            <w:r>
              <w:rPr>
                <w:rFonts w:ascii="Calibri" w:hAnsi="Calibri"/>
              </w:rPr>
              <w:t xml:space="preserve">“Report and Recommendations for a </w:t>
            </w:r>
            <w:proofErr w:type="spellStart"/>
            <w:r>
              <w:rPr>
                <w:rFonts w:ascii="Calibri" w:hAnsi="Calibri"/>
              </w:rPr>
              <w:t>Traveller</w:t>
            </w:r>
            <w:proofErr w:type="spellEnd"/>
            <w:r>
              <w:rPr>
                <w:rFonts w:ascii="Calibri" w:hAnsi="Calibri"/>
              </w:rPr>
              <w:t xml:space="preserve"> Education Strategy (2006)” and </w:t>
            </w:r>
            <w:r w:rsidR="00355798">
              <w:rPr>
                <w:rFonts w:ascii="Calibri" w:hAnsi="Calibri"/>
              </w:rPr>
              <w:t>“Delivering Equality of Opportunity in Schools (2005)”</w:t>
            </w:r>
            <w:r>
              <w:rPr>
                <w:rFonts w:ascii="Calibri" w:hAnsi="Calibri"/>
              </w:rPr>
              <w:t>.</w:t>
            </w:r>
          </w:p>
          <w:p w:rsidR="00876F09" w:rsidRPr="00F65182" w:rsidRDefault="00876F09">
            <w:pPr>
              <w:rPr>
                <w:rFonts w:ascii="Calibri" w:hAnsi="Calibri"/>
              </w:rPr>
            </w:pPr>
          </w:p>
        </w:tc>
      </w:tr>
      <w:tr w:rsidR="00FD5E41">
        <w:trPr>
          <w:trHeight w:val="409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E41" w:rsidRDefault="00897336">
            <w:pPr>
              <w:pStyle w:val="Body"/>
              <w:spacing w:after="0" w:line="240" w:lineRule="auto"/>
              <w:jc w:val="center"/>
              <w:rPr>
                <w:lang w:val="en-US"/>
              </w:rPr>
            </w:pPr>
            <w:r>
              <w:rPr>
                <w:lang w:val="en-US"/>
              </w:rPr>
              <w:t>Findings</w:t>
            </w:r>
          </w:p>
          <w:p w:rsidR="00FD5E41" w:rsidRDefault="00897336">
            <w:pPr>
              <w:pStyle w:val="Body"/>
              <w:spacing w:after="0" w:line="240" w:lineRule="auto"/>
              <w:jc w:val="center"/>
              <w:rPr>
                <w:lang w:val="en-US"/>
              </w:rPr>
            </w:pPr>
            <w:r>
              <w:rPr>
                <w:lang w:val="en-US"/>
              </w:rPr>
              <w:t>(So what)</w:t>
            </w: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rPr>
                <w:lang w:val="en-US"/>
              </w:rPr>
            </w:pPr>
          </w:p>
          <w:p w:rsidR="00FD5E41" w:rsidRDefault="00FD5E41">
            <w:pPr>
              <w:pStyle w:val="Body"/>
              <w:spacing w:after="0" w:line="240" w:lineRule="auto"/>
              <w:jc w:val="center"/>
            </w:pP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6C9" w:rsidRPr="0014671B" w:rsidRDefault="008A66C9" w:rsidP="008A66C9">
            <w:pPr>
              <w:pStyle w:val="ListParagraph"/>
              <w:numPr>
                <w:ilvl w:val="0"/>
                <w:numId w:val="1"/>
              </w:numPr>
              <w:ind w:left="440"/>
              <w:rPr>
                <w:rFonts w:ascii="Calibri" w:hAnsi="Calibri"/>
              </w:rPr>
            </w:pPr>
            <w:r w:rsidRPr="0014671B">
              <w:rPr>
                <w:rFonts w:ascii="Calibri" w:hAnsi="Calibri"/>
              </w:rPr>
              <w:t xml:space="preserve">Students from </w:t>
            </w:r>
            <w:proofErr w:type="spellStart"/>
            <w:r w:rsidRPr="0014671B">
              <w:rPr>
                <w:rFonts w:ascii="Calibri" w:hAnsi="Calibri"/>
              </w:rPr>
              <w:t>Traveller</w:t>
            </w:r>
            <w:proofErr w:type="spellEnd"/>
            <w:r w:rsidRPr="0014671B">
              <w:rPr>
                <w:rFonts w:ascii="Calibri" w:hAnsi="Calibri"/>
              </w:rPr>
              <w:t xml:space="preserve"> communities are seen by some as an ethnic minority.</w:t>
            </w:r>
          </w:p>
          <w:p w:rsidR="008A66C9" w:rsidRPr="0014671B" w:rsidRDefault="008A66C9" w:rsidP="008A66C9">
            <w:pPr>
              <w:pStyle w:val="ListParagraph"/>
              <w:numPr>
                <w:ilvl w:val="0"/>
                <w:numId w:val="1"/>
              </w:numPr>
              <w:ind w:left="440"/>
              <w:rPr>
                <w:rFonts w:ascii="Calibri" w:hAnsi="Calibri"/>
              </w:rPr>
            </w:pPr>
            <w:r w:rsidRPr="0014671B">
              <w:rPr>
                <w:rFonts w:ascii="Calibri" w:hAnsi="Calibri"/>
              </w:rPr>
              <w:t xml:space="preserve">The education system acknowledges and is working towards a way to redress the imbalance in educational outcomes between </w:t>
            </w:r>
            <w:proofErr w:type="spellStart"/>
            <w:r w:rsidRPr="0014671B">
              <w:rPr>
                <w:rFonts w:ascii="Calibri" w:hAnsi="Calibri"/>
              </w:rPr>
              <w:t>Traveller</w:t>
            </w:r>
            <w:proofErr w:type="spellEnd"/>
            <w:r w:rsidRPr="0014671B">
              <w:rPr>
                <w:rFonts w:ascii="Calibri" w:hAnsi="Calibri"/>
              </w:rPr>
              <w:t xml:space="preserve"> students and ‘settled’ students.</w:t>
            </w:r>
          </w:p>
          <w:p w:rsidR="008A66C9" w:rsidRPr="0014671B" w:rsidRDefault="008A66C9" w:rsidP="008A66C9">
            <w:pPr>
              <w:pStyle w:val="ListParagraph"/>
              <w:numPr>
                <w:ilvl w:val="0"/>
                <w:numId w:val="1"/>
              </w:numPr>
              <w:ind w:left="440"/>
              <w:rPr>
                <w:rFonts w:ascii="Calibri" w:hAnsi="Calibri"/>
              </w:rPr>
            </w:pPr>
            <w:r w:rsidRPr="0014671B">
              <w:rPr>
                <w:rFonts w:ascii="Calibri" w:hAnsi="Calibri"/>
              </w:rPr>
              <w:t xml:space="preserve">A diverse and inclusive educational environment is essential.  Segregated education of </w:t>
            </w:r>
            <w:proofErr w:type="spellStart"/>
            <w:r w:rsidRPr="0014671B">
              <w:rPr>
                <w:rFonts w:ascii="Calibri" w:hAnsi="Calibri"/>
              </w:rPr>
              <w:t>Traveller</w:t>
            </w:r>
            <w:proofErr w:type="spellEnd"/>
            <w:r w:rsidRPr="0014671B">
              <w:rPr>
                <w:rFonts w:ascii="Calibri" w:hAnsi="Calibri"/>
              </w:rPr>
              <w:t xml:space="preserve"> students was still occurring in some instances into the 1990s.</w:t>
            </w:r>
          </w:p>
          <w:p w:rsidR="008A66C9" w:rsidRPr="0014671B" w:rsidRDefault="00B87D1E" w:rsidP="00B87D1E">
            <w:pPr>
              <w:pStyle w:val="ListParagraph"/>
              <w:numPr>
                <w:ilvl w:val="0"/>
                <w:numId w:val="1"/>
              </w:numPr>
              <w:ind w:left="440"/>
              <w:rPr>
                <w:rFonts w:ascii="Calibri" w:hAnsi="Calibri"/>
              </w:rPr>
            </w:pPr>
            <w:r w:rsidRPr="0014671B">
              <w:rPr>
                <w:rFonts w:ascii="Calibri" w:hAnsi="Calibri"/>
              </w:rPr>
              <w:t xml:space="preserve">The </w:t>
            </w:r>
            <w:proofErr w:type="spellStart"/>
            <w:r w:rsidRPr="0014671B">
              <w:rPr>
                <w:rFonts w:ascii="Calibri" w:hAnsi="Calibri"/>
              </w:rPr>
              <w:t>Traveller</w:t>
            </w:r>
            <w:proofErr w:type="spellEnd"/>
            <w:r w:rsidRPr="0014671B">
              <w:rPr>
                <w:rFonts w:ascii="Calibri" w:hAnsi="Calibri"/>
              </w:rPr>
              <w:t xml:space="preserve"> community suffers a high level of discrimination in Irish society.  If </w:t>
            </w:r>
            <w:proofErr w:type="spellStart"/>
            <w:r w:rsidRPr="0014671B">
              <w:rPr>
                <w:rFonts w:ascii="Calibri" w:hAnsi="Calibri"/>
              </w:rPr>
              <w:t>Traveller</w:t>
            </w:r>
            <w:proofErr w:type="spellEnd"/>
            <w:r w:rsidRPr="0014671B">
              <w:rPr>
                <w:rFonts w:ascii="Calibri" w:hAnsi="Calibri"/>
              </w:rPr>
              <w:t xml:space="preserve"> culture is respected in schools, all children can learn that such discrimination is unacceptable.</w:t>
            </w:r>
          </w:p>
          <w:p w:rsidR="00B87D1E" w:rsidRPr="0014671B" w:rsidRDefault="00AC03C0" w:rsidP="00B87D1E">
            <w:pPr>
              <w:pStyle w:val="ListParagraph"/>
              <w:numPr>
                <w:ilvl w:val="0"/>
                <w:numId w:val="1"/>
              </w:numPr>
              <w:ind w:left="440"/>
              <w:rPr>
                <w:rFonts w:ascii="Calibri" w:hAnsi="Calibri"/>
              </w:rPr>
            </w:pPr>
            <w:r w:rsidRPr="0014671B">
              <w:rPr>
                <w:rFonts w:ascii="Calibri" w:hAnsi="Calibri"/>
              </w:rPr>
              <w:t xml:space="preserve">It is important to address the complex challenges in </w:t>
            </w:r>
            <w:proofErr w:type="spellStart"/>
            <w:r w:rsidRPr="0014671B">
              <w:rPr>
                <w:rFonts w:ascii="Calibri" w:hAnsi="Calibri"/>
              </w:rPr>
              <w:t>Traveller</w:t>
            </w:r>
            <w:proofErr w:type="spellEnd"/>
            <w:r w:rsidRPr="0014671B">
              <w:rPr>
                <w:rFonts w:ascii="Calibri" w:hAnsi="Calibri"/>
              </w:rPr>
              <w:t xml:space="preserve"> education appropriately, recognizing that their culture and social patterns can be a result of exclusion and poverty.</w:t>
            </w:r>
          </w:p>
          <w:p w:rsidR="00AC03C0" w:rsidRPr="0014671B" w:rsidRDefault="00AC03C0" w:rsidP="00B87D1E">
            <w:pPr>
              <w:pStyle w:val="ListParagraph"/>
              <w:numPr>
                <w:ilvl w:val="0"/>
                <w:numId w:val="1"/>
              </w:numPr>
              <w:ind w:left="440"/>
              <w:rPr>
                <w:rFonts w:ascii="Calibri" w:hAnsi="Calibri"/>
              </w:rPr>
            </w:pPr>
            <w:r w:rsidRPr="0014671B">
              <w:rPr>
                <w:rFonts w:ascii="Calibri" w:hAnsi="Calibri"/>
              </w:rPr>
              <w:t xml:space="preserve">Revise the curriculum to incorporate the history and cultures of the </w:t>
            </w:r>
            <w:proofErr w:type="spellStart"/>
            <w:r w:rsidRPr="0014671B">
              <w:rPr>
                <w:rFonts w:ascii="Calibri" w:hAnsi="Calibri"/>
              </w:rPr>
              <w:t>Traveller</w:t>
            </w:r>
            <w:proofErr w:type="spellEnd"/>
            <w:r w:rsidRPr="0014671B">
              <w:rPr>
                <w:rFonts w:ascii="Calibri" w:hAnsi="Calibri"/>
              </w:rPr>
              <w:t xml:space="preserve"> community.</w:t>
            </w:r>
          </w:p>
          <w:p w:rsidR="00AC03C0" w:rsidRDefault="00AC03C0" w:rsidP="00B87D1E">
            <w:pPr>
              <w:pStyle w:val="ListParagraph"/>
              <w:numPr>
                <w:ilvl w:val="0"/>
                <w:numId w:val="1"/>
              </w:numPr>
              <w:ind w:left="440"/>
            </w:pPr>
            <w:r w:rsidRPr="0014671B">
              <w:rPr>
                <w:rFonts w:ascii="Calibri" w:hAnsi="Calibri"/>
              </w:rPr>
              <w:t>Ensure regular attendance patterns, maintaining good communication with parents and caregivers so that education is not interrupted.</w:t>
            </w:r>
          </w:p>
        </w:tc>
      </w:tr>
      <w:tr w:rsidR="00FD5E41" w:rsidTr="0014671B">
        <w:trPr>
          <w:trHeight w:val="1484"/>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E41" w:rsidRDefault="00897336">
            <w:pPr>
              <w:pStyle w:val="Body"/>
              <w:spacing w:after="0" w:line="240" w:lineRule="auto"/>
              <w:jc w:val="center"/>
              <w:rPr>
                <w:lang w:val="en-US"/>
              </w:rPr>
            </w:pPr>
            <w:r>
              <w:rPr>
                <w:lang w:val="en-US"/>
              </w:rPr>
              <w:t>The author</w:t>
            </w:r>
          </w:p>
          <w:p w:rsidR="00FD5E41" w:rsidRDefault="00FD5E41">
            <w:pPr>
              <w:pStyle w:val="Body"/>
              <w:spacing w:after="0" w:line="240" w:lineRule="auto"/>
              <w:jc w:val="center"/>
              <w:rPr>
                <w:lang w:val="en-US"/>
              </w:rPr>
            </w:pPr>
          </w:p>
          <w:p w:rsidR="00FD5E41" w:rsidRDefault="00897336">
            <w:pPr>
              <w:pStyle w:val="Body"/>
              <w:spacing w:after="0" w:line="240" w:lineRule="auto"/>
              <w:jc w:val="center"/>
            </w:pPr>
            <w:r>
              <w:rPr>
                <w:lang w:val="en-US"/>
              </w:rPr>
              <w:t>For further information contact:</w:t>
            </w: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182" w:rsidRDefault="00897336">
            <w:pPr>
              <w:pStyle w:val="Body"/>
              <w:spacing w:after="0" w:line="240" w:lineRule="auto"/>
              <w:rPr>
                <w:sz w:val="24"/>
                <w:lang w:val="en-US"/>
              </w:rPr>
            </w:pPr>
            <w:r w:rsidRPr="00F65182">
              <w:rPr>
                <w:sz w:val="24"/>
                <w:lang w:val="en-US"/>
              </w:rPr>
              <w:t>Name:</w:t>
            </w:r>
            <w:r w:rsidR="002D3148" w:rsidRPr="00F65182">
              <w:rPr>
                <w:sz w:val="24"/>
                <w:lang w:val="en-US"/>
              </w:rPr>
              <w:t xml:space="preserve">  Jonathan Ridgway</w:t>
            </w:r>
          </w:p>
          <w:p w:rsidR="00FD5E41" w:rsidRPr="00F65182" w:rsidRDefault="00F65182">
            <w:pPr>
              <w:pStyle w:val="Body"/>
              <w:spacing w:after="0" w:line="240" w:lineRule="auto"/>
              <w:rPr>
                <w:sz w:val="24"/>
                <w:lang w:val="en-US"/>
              </w:rPr>
            </w:pPr>
            <w:r>
              <w:rPr>
                <w:sz w:val="24"/>
                <w:lang w:val="en-US"/>
              </w:rPr>
              <w:t>Position: Principal</w:t>
            </w:r>
          </w:p>
          <w:p w:rsidR="00FD5E41" w:rsidRPr="00F65182" w:rsidRDefault="00F65182">
            <w:pPr>
              <w:pStyle w:val="Body"/>
              <w:spacing w:after="0" w:line="240" w:lineRule="auto"/>
              <w:rPr>
                <w:sz w:val="24"/>
                <w:lang w:val="en-US"/>
              </w:rPr>
            </w:pPr>
            <w:r>
              <w:rPr>
                <w:sz w:val="24"/>
                <w:lang w:val="en-US"/>
              </w:rPr>
              <w:t>School</w:t>
            </w:r>
            <w:r w:rsidR="00897336" w:rsidRPr="00F65182">
              <w:rPr>
                <w:sz w:val="24"/>
                <w:lang w:val="en-US"/>
              </w:rPr>
              <w:t>:</w:t>
            </w:r>
            <w:r w:rsidR="002D3148" w:rsidRPr="00F65182">
              <w:rPr>
                <w:sz w:val="24"/>
                <w:lang w:val="en-US"/>
              </w:rPr>
              <w:t xml:space="preserve">  Beresfield Public School (Hunter Valley</w:t>
            </w:r>
            <w:r>
              <w:rPr>
                <w:sz w:val="24"/>
                <w:lang w:val="en-US"/>
              </w:rPr>
              <w:t>, NSW</w:t>
            </w:r>
            <w:r w:rsidR="002D3148" w:rsidRPr="00F65182">
              <w:rPr>
                <w:sz w:val="24"/>
                <w:lang w:val="en-US"/>
              </w:rPr>
              <w:t>)</w:t>
            </w:r>
          </w:p>
          <w:p w:rsidR="00FD5E41" w:rsidRPr="00F65182" w:rsidRDefault="00897336">
            <w:pPr>
              <w:pStyle w:val="Body"/>
              <w:spacing w:after="0" w:line="240" w:lineRule="auto"/>
              <w:rPr>
                <w:sz w:val="24"/>
                <w:lang w:val="en-US"/>
              </w:rPr>
            </w:pPr>
            <w:r w:rsidRPr="00F65182">
              <w:rPr>
                <w:sz w:val="24"/>
                <w:lang w:val="en-US"/>
              </w:rPr>
              <w:t>Email:</w:t>
            </w:r>
            <w:r w:rsidR="002D3148" w:rsidRPr="00F65182">
              <w:rPr>
                <w:sz w:val="24"/>
                <w:lang w:val="en-US"/>
              </w:rPr>
              <w:t xml:space="preserve">  jonathan.ridgway@det.nsw.edu.au</w:t>
            </w:r>
          </w:p>
          <w:p w:rsidR="00FD5E41" w:rsidRDefault="00897336">
            <w:pPr>
              <w:pStyle w:val="Body"/>
              <w:spacing w:after="0" w:line="240" w:lineRule="auto"/>
              <w:rPr>
                <w:lang w:val="en-US"/>
              </w:rPr>
            </w:pPr>
            <w:r w:rsidRPr="00F65182">
              <w:rPr>
                <w:sz w:val="24"/>
                <w:lang w:val="en-US"/>
              </w:rPr>
              <w:t>Phone:</w:t>
            </w:r>
            <w:r w:rsidR="002D3148" w:rsidRPr="00F65182">
              <w:rPr>
                <w:sz w:val="24"/>
                <w:lang w:val="en-US"/>
              </w:rPr>
              <w:t xml:space="preserve">  0439 885 392</w:t>
            </w:r>
          </w:p>
        </w:tc>
      </w:tr>
    </w:tbl>
    <w:p w:rsidR="00FD5E41" w:rsidRDefault="00FD5E41" w:rsidP="0014671B">
      <w:pPr>
        <w:pStyle w:val="Body"/>
        <w:spacing w:line="240" w:lineRule="auto"/>
      </w:pPr>
    </w:p>
    <w:sectPr w:rsidR="00FD5E4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7A" w:rsidRDefault="00C3137A">
      <w:r>
        <w:separator/>
      </w:r>
    </w:p>
  </w:endnote>
  <w:endnote w:type="continuationSeparator" w:id="0">
    <w:p w:rsidR="00C3137A" w:rsidRDefault="00C3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41" w:rsidRDefault="00FD5E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7A" w:rsidRDefault="00C3137A">
      <w:r>
        <w:separator/>
      </w:r>
    </w:p>
  </w:footnote>
  <w:footnote w:type="continuationSeparator" w:id="0">
    <w:p w:rsidR="00C3137A" w:rsidRDefault="00C3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41" w:rsidRDefault="00FD5E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65D7D"/>
    <w:multiLevelType w:val="hybridMultilevel"/>
    <w:tmpl w:val="A6AA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41"/>
    <w:rsid w:val="00024B4F"/>
    <w:rsid w:val="00032C18"/>
    <w:rsid w:val="00042A9D"/>
    <w:rsid w:val="0005517C"/>
    <w:rsid w:val="000F3E9F"/>
    <w:rsid w:val="00115432"/>
    <w:rsid w:val="0014671B"/>
    <w:rsid w:val="00197B89"/>
    <w:rsid w:val="001A6906"/>
    <w:rsid w:val="002D3148"/>
    <w:rsid w:val="002F654D"/>
    <w:rsid w:val="00355798"/>
    <w:rsid w:val="003726ED"/>
    <w:rsid w:val="00400AEC"/>
    <w:rsid w:val="00425BFA"/>
    <w:rsid w:val="00475726"/>
    <w:rsid w:val="004D22B9"/>
    <w:rsid w:val="004F2478"/>
    <w:rsid w:val="00510BCA"/>
    <w:rsid w:val="005310AA"/>
    <w:rsid w:val="006A0D8A"/>
    <w:rsid w:val="008355F1"/>
    <w:rsid w:val="00876F09"/>
    <w:rsid w:val="00883FCD"/>
    <w:rsid w:val="00897336"/>
    <w:rsid w:val="008A66C9"/>
    <w:rsid w:val="00966547"/>
    <w:rsid w:val="00AC03C0"/>
    <w:rsid w:val="00B01953"/>
    <w:rsid w:val="00B87D1E"/>
    <w:rsid w:val="00BB4E81"/>
    <w:rsid w:val="00C14F25"/>
    <w:rsid w:val="00C3137A"/>
    <w:rsid w:val="00C35145"/>
    <w:rsid w:val="00C51CB6"/>
    <w:rsid w:val="00C606D0"/>
    <w:rsid w:val="00DB1DE6"/>
    <w:rsid w:val="00E349C3"/>
    <w:rsid w:val="00E63300"/>
    <w:rsid w:val="00F65182"/>
    <w:rsid w:val="00FD0713"/>
    <w:rsid w:val="00FD5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09DAF-AE8F-411C-BCDF-274801F4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8A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6931">
      <w:bodyDiv w:val="1"/>
      <w:marLeft w:val="0"/>
      <w:marRight w:val="0"/>
      <w:marTop w:val="0"/>
      <w:marBottom w:val="0"/>
      <w:divBdr>
        <w:top w:val="none" w:sz="0" w:space="0" w:color="auto"/>
        <w:left w:val="none" w:sz="0" w:space="0" w:color="auto"/>
        <w:bottom w:val="none" w:sz="0" w:space="0" w:color="auto"/>
        <w:right w:val="none" w:sz="0" w:space="0" w:color="auto"/>
      </w:divBdr>
      <w:divsChild>
        <w:div w:id="1076325491">
          <w:marLeft w:val="0"/>
          <w:marRight w:val="0"/>
          <w:marTop w:val="0"/>
          <w:marBottom w:val="0"/>
          <w:divBdr>
            <w:top w:val="none" w:sz="0" w:space="0" w:color="auto"/>
            <w:left w:val="none" w:sz="0" w:space="0" w:color="auto"/>
            <w:bottom w:val="none" w:sz="0" w:space="0" w:color="auto"/>
            <w:right w:val="none" w:sz="0" w:space="0" w:color="auto"/>
          </w:divBdr>
          <w:divsChild>
            <w:div w:id="1120107697">
              <w:marLeft w:val="0"/>
              <w:marRight w:val="0"/>
              <w:marTop w:val="0"/>
              <w:marBottom w:val="0"/>
              <w:divBdr>
                <w:top w:val="none" w:sz="0" w:space="0" w:color="auto"/>
                <w:left w:val="none" w:sz="0" w:space="0" w:color="auto"/>
                <w:bottom w:val="none" w:sz="0" w:space="0" w:color="auto"/>
                <w:right w:val="none" w:sz="0" w:space="0" w:color="auto"/>
              </w:divBdr>
              <w:divsChild>
                <w:div w:id="2042438173">
                  <w:marLeft w:val="0"/>
                  <w:marRight w:val="0"/>
                  <w:marTop w:val="0"/>
                  <w:marBottom w:val="0"/>
                  <w:divBdr>
                    <w:top w:val="none" w:sz="0" w:space="0" w:color="auto"/>
                    <w:left w:val="none" w:sz="0" w:space="0" w:color="auto"/>
                    <w:bottom w:val="none" w:sz="0" w:space="0" w:color="auto"/>
                    <w:right w:val="none" w:sz="0" w:space="0" w:color="auto"/>
                  </w:divBdr>
                  <w:divsChild>
                    <w:div w:id="1605306331">
                      <w:marLeft w:val="0"/>
                      <w:marRight w:val="0"/>
                      <w:marTop w:val="0"/>
                      <w:marBottom w:val="0"/>
                      <w:divBdr>
                        <w:top w:val="none" w:sz="0" w:space="0" w:color="auto"/>
                        <w:left w:val="none" w:sz="0" w:space="0" w:color="auto"/>
                        <w:bottom w:val="none" w:sz="0" w:space="0" w:color="auto"/>
                        <w:right w:val="none" w:sz="0" w:space="0" w:color="auto"/>
                      </w:divBdr>
                      <w:divsChild>
                        <w:div w:id="145709675">
                          <w:marLeft w:val="0"/>
                          <w:marRight w:val="0"/>
                          <w:marTop w:val="45"/>
                          <w:marBottom w:val="0"/>
                          <w:divBdr>
                            <w:top w:val="none" w:sz="0" w:space="0" w:color="auto"/>
                            <w:left w:val="none" w:sz="0" w:space="0" w:color="auto"/>
                            <w:bottom w:val="none" w:sz="0" w:space="0" w:color="auto"/>
                            <w:right w:val="none" w:sz="0" w:space="0" w:color="auto"/>
                          </w:divBdr>
                          <w:divsChild>
                            <w:div w:id="1028989507">
                              <w:marLeft w:val="0"/>
                              <w:marRight w:val="0"/>
                              <w:marTop w:val="0"/>
                              <w:marBottom w:val="0"/>
                              <w:divBdr>
                                <w:top w:val="none" w:sz="0" w:space="0" w:color="auto"/>
                                <w:left w:val="none" w:sz="0" w:space="0" w:color="auto"/>
                                <w:bottom w:val="none" w:sz="0" w:space="0" w:color="auto"/>
                                <w:right w:val="none" w:sz="0" w:space="0" w:color="auto"/>
                              </w:divBdr>
                              <w:divsChild>
                                <w:div w:id="1237662782">
                                  <w:marLeft w:val="10530"/>
                                  <w:marRight w:val="0"/>
                                  <w:marTop w:val="0"/>
                                  <w:marBottom w:val="0"/>
                                  <w:divBdr>
                                    <w:top w:val="none" w:sz="0" w:space="0" w:color="auto"/>
                                    <w:left w:val="none" w:sz="0" w:space="0" w:color="auto"/>
                                    <w:bottom w:val="none" w:sz="0" w:space="0" w:color="auto"/>
                                    <w:right w:val="none" w:sz="0" w:space="0" w:color="auto"/>
                                  </w:divBdr>
                                  <w:divsChild>
                                    <w:div w:id="177542451">
                                      <w:marLeft w:val="0"/>
                                      <w:marRight w:val="0"/>
                                      <w:marTop w:val="0"/>
                                      <w:marBottom w:val="0"/>
                                      <w:divBdr>
                                        <w:top w:val="none" w:sz="0" w:space="0" w:color="auto"/>
                                        <w:left w:val="none" w:sz="0" w:space="0" w:color="auto"/>
                                        <w:bottom w:val="none" w:sz="0" w:space="0" w:color="auto"/>
                                        <w:right w:val="none" w:sz="0" w:space="0" w:color="auto"/>
                                      </w:divBdr>
                                      <w:divsChild>
                                        <w:div w:id="1604262430">
                                          <w:marLeft w:val="0"/>
                                          <w:marRight w:val="0"/>
                                          <w:marTop w:val="0"/>
                                          <w:marBottom w:val="0"/>
                                          <w:divBdr>
                                            <w:top w:val="none" w:sz="0" w:space="0" w:color="auto"/>
                                            <w:left w:val="none" w:sz="0" w:space="0" w:color="auto"/>
                                            <w:bottom w:val="none" w:sz="0" w:space="0" w:color="auto"/>
                                            <w:right w:val="none" w:sz="0" w:space="0" w:color="auto"/>
                                          </w:divBdr>
                                          <w:divsChild>
                                            <w:div w:id="415710255">
                                              <w:marLeft w:val="0"/>
                                              <w:marRight w:val="0"/>
                                              <w:marTop w:val="0"/>
                                              <w:marBottom w:val="0"/>
                                              <w:divBdr>
                                                <w:top w:val="none" w:sz="0" w:space="0" w:color="auto"/>
                                                <w:left w:val="none" w:sz="0" w:space="0" w:color="auto"/>
                                                <w:bottom w:val="none" w:sz="0" w:space="0" w:color="auto"/>
                                                <w:right w:val="none" w:sz="0" w:space="0" w:color="auto"/>
                                              </w:divBdr>
                                              <w:divsChild>
                                                <w:div w:id="1167669980">
                                                  <w:marLeft w:val="0"/>
                                                  <w:marRight w:val="0"/>
                                                  <w:marTop w:val="0"/>
                                                  <w:marBottom w:val="0"/>
                                                  <w:divBdr>
                                                    <w:top w:val="none" w:sz="0" w:space="0" w:color="auto"/>
                                                    <w:left w:val="none" w:sz="0" w:space="0" w:color="auto"/>
                                                    <w:bottom w:val="none" w:sz="0" w:space="0" w:color="auto"/>
                                                    <w:right w:val="none" w:sz="0" w:space="0" w:color="auto"/>
                                                  </w:divBdr>
                                                  <w:divsChild>
                                                    <w:div w:id="450129204">
                                                      <w:marLeft w:val="0"/>
                                                      <w:marRight w:val="0"/>
                                                      <w:marTop w:val="0"/>
                                                      <w:marBottom w:val="0"/>
                                                      <w:divBdr>
                                                        <w:top w:val="none" w:sz="0" w:space="0" w:color="auto"/>
                                                        <w:left w:val="none" w:sz="0" w:space="0" w:color="auto"/>
                                                        <w:bottom w:val="none" w:sz="0" w:space="0" w:color="auto"/>
                                                        <w:right w:val="none" w:sz="0" w:space="0" w:color="auto"/>
                                                      </w:divBdr>
                                                      <w:divsChild>
                                                        <w:div w:id="2072118391">
                                                          <w:marLeft w:val="0"/>
                                                          <w:marRight w:val="0"/>
                                                          <w:marTop w:val="0"/>
                                                          <w:marBottom w:val="0"/>
                                                          <w:divBdr>
                                                            <w:top w:val="none" w:sz="0" w:space="0" w:color="auto"/>
                                                            <w:left w:val="none" w:sz="0" w:space="0" w:color="auto"/>
                                                            <w:bottom w:val="none" w:sz="0" w:space="0" w:color="auto"/>
                                                            <w:right w:val="none" w:sz="0" w:space="0" w:color="auto"/>
                                                          </w:divBdr>
                                                        </w:div>
                                                        <w:div w:id="782193360">
                                                          <w:marLeft w:val="0"/>
                                                          <w:marRight w:val="0"/>
                                                          <w:marTop w:val="0"/>
                                                          <w:marBottom w:val="0"/>
                                                          <w:divBdr>
                                                            <w:top w:val="none" w:sz="0" w:space="0" w:color="auto"/>
                                                            <w:left w:val="none" w:sz="0" w:space="0" w:color="auto"/>
                                                            <w:bottom w:val="none" w:sz="0" w:space="0" w:color="auto"/>
                                                            <w:right w:val="none" w:sz="0" w:space="0" w:color="auto"/>
                                                          </w:divBdr>
                                                          <w:divsChild>
                                                            <w:div w:id="12680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655">
                                                      <w:marLeft w:val="0"/>
                                                      <w:marRight w:val="0"/>
                                                      <w:marTop w:val="0"/>
                                                      <w:marBottom w:val="0"/>
                                                      <w:divBdr>
                                                        <w:top w:val="none" w:sz="0" w:space="0" w:color="auto"/>
                                                        <w:left w:val="none" w:sz="0" w:space="0" w:color="auto"/>
                                                        <w:bottom w:val="none" w:sz="0" w:space="0" w:color="auto"/>
                                                        <w:right w:val="none" w:sz="0" w:space="0" w:color="auto"/>
                                                      </w:divBdr>
                                                    </w:div>
                                                    <w:div w:id="678584452">
                                                      <w:marLeft w:val="0"/>
                                                      <w:marRight w:val="0"/>
                                                      <w:marTop w:val="0"/>
                                                      <w:marBottom w:val="0"/>
                                                      <w:divBdr>
                                                        <w:top w:val="none" w:sz="0" w:space="0" w:color="auto"/>
                                                        <w:left w:val="none" w:sz="0" w:space="0" w:color="auto"/>
                                                        <w:bottom w:val="none" w:sz="0" w:space="0" w:color="auto"/>
                                                        <w:right w:val="none" w:sz="0" w:space="0" w:color="auto"/>
                                                      </w:divBdr>
                                                      <w:divsChild>
                                                        <w:div w:id="13406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7D05-4274-409F-AA9E-6F67E20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Ridgway</dc:creator>
  <cp:lastModifiedBy>suzanne lazenby</cp:lastModifiedBy>
  <cp:revision>2</cp:revision>
  <dcterms:created xsi:type="dcterms:W3CDTF">2015-01-27T21:27:00Z</dcterms:created>
  <dcterms:modified xsi:type="dcterms:W3CDTF">2015-01-27T21:27:00Z</dcterms:modified>
</cp:coreProperties>
</file>